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C518D3">
              <w:rPr>
                <w:b/>
                <w:color w:val="000000" w:themeColor="text1"/>
                <w:lang w:val="ro-RO"/>
              </w:rPr>
              <w:t xml:space="preserve">direcția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9A191F" w:rsidP="004D3A1B">
            <w:pPr>
              <w:pStyle w:val="NoSpacing"/>
              <w:rPr>
                <w:rFonts w:eastAsia="Calibri"/>
                <w:lang w:val="ro-RO"/>
              </w:rPr>
            </w:pPr>
            <w:r w:rsidRPr="009163C4">
              <w:rPr>
                <w:lang w:val="ro-RO"/>
              </w:rPr>
              <w:t xml:space="preserve">Coordonarea </w:t>
            </w:r>
            <w:r>
              <w:rPr>
                <w:lang w:val="ro-RO"/>
              </w:rPr>
              <w:t xml:space="preserve">şi executarea </w:t>
            </w:r>
            <w:r w:rsidRPr="009163C4">
              <w:rPr>
                <w:lang w:val="ro-RO"/>
              </w:rPr>
              <w:t>sarcinilor legate de cercet</w:t>
            </w:r>
            <w:r>
              <w:rPr>
                <w:lang w:val="ro-RO"/>
              </w:rPr>
              <w:t>ări</w:t>
            </w:r>
            <w:r w:rsidRPr="009163C4">
              <w:rPr>
                <w:lang w:val="ro-RO"/>
              </w:rPr>
              <w:t xml:space="preserve"> și analiz</w:t>
            </w:r>
            <w:r>
              <w:rPr>
                <w:lang w:val="ro-RO"/>
              </w:rPr>
              <w:t>e</w:t>
            </w:r>
            <w:r w:rsidRPr="009163C4">
              <w:rPr>
                <w:lang w:val="ro-RO"/>
              </w:rPr>
              <w:t xml:space="preserve"> efectuate în cadrul</w:t>
            </w:r>
            <w:r>
              <w:rPr>
                <w:lang w:val="ro-RO"/>
              </w:rPr>
              <w:t xml:space="preserve"> Observatorului </w:t>
            </w:r>
            <w:r>
              <w:rPr>
                <w:rFonts w:eastAsia="Calibri"/>
                <w:lang w:val="ro-RO"/>
              </w:rPr>
              <w:t>P</w:t>
            </w:r>
            <w:r w:rsidRPr="00715E2D">
              <w:rPr>
                <w:rFonts w:eastAsia="Calibri"/>
                <w:lang w:val="ro-RO"/>
              </w:rPr>
              <w:t xml:space="preserve">ieţei </w:t>
            </w:r>
            <w:r>
              <w:rPr>
                <w:rFonts w:eastAsia="Calibri"/>
                <w:lang w:val="ro-RO"/>
              </w:rPr>
              <w:t>M</w:t>
            </w:r>
            <w:r w:rsidRPr="00715E2D">
              <w:rPr>
                <w:rFonts w:eastAsia="Calibri"/>
                <w:lang w:val="ro-RO"/>
              </w:rPr>
              <w:t>uncii</w:t>
            </w:r>
            <w:r>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1.Cercetarea, analiza, din perspectiva economică, a datelor cu privire la piața forței de muncă.</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2.Colectarea și analiza datelor disponibile cu referire la piața muncii și indicatorii economici.</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Cooperarea cu instituțiile de cercetare în vederea dezvoltării metodologiei de prognoză a pieței muncii și a instrumentelor aferente.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laborarea rapoartelor, propunerilor și recomandărilor privind îmbunătățirea situației pe piața muncii și domeniile adiacente.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Participarea la cercetări externe și evenimente științifice la tematica pieței muncii.</w:t>
            </w:r>
          </w:p>
          <w:p w:rsidR="009A191F" w:rsidRPr="00621E2F" w:rsidRDefault="009A191F" w:rsidP="00621E2F">
            <w:pPr>
              <w:pStyle w:val="BodyTextIndent2"/>
              <w:spacing w:after="0" w:line="240" w:lineRule="auto"/>
              <w:ind w:left="0"/>
              <w:jc w:val="both"/>
              <w:rPr>
                <w:rFonts w:eastAsia="Calibri"/>
                <w:color w:val="000000" w:themeColor="text1"/>
                <w:lang w:val="it-IT"/>
              </w:rPr>
            </w:pPr>
            <w:r w:rsidRPr="009A191F">
              <w:rPr>
                <w:color w:val="000000" w:themeColor="text1"/>
                <w:lang w:val="it-IT"/>
              </w:rPr>
              <w:t>6.</w:t>
            </w:r>
            <w:r w:rsidRPr="009A191F">
              <w:rPr>
                <w:rFonts w:eastAsia="Calibri"/>
                <w:color w:val="000000" w:themeColor="text1"/>
                <w:lang w:val="it-IT"/>
              </w:rPr>
              <w:t xml:space="preserve"> Participarea la elaborarea termenilor de referință pentru contractarea cercetărilor externe în domeniul pieței muncii.</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E56013">
              <w:rPr>
                <w:rFonts w:eastAsia="Calibri"/>
                <w:lang w:val="ro-RO"/>
              </w:rPr>
              <w:t>sociologiei, economiei</w:t>
            </w:r>
            <w:r w:rsidR="00A4569A">
              <w:rPr>
                <w:rFonts w:eastAsia="Calibri"/>
                <w:lang w:val="ro-RO"/>
              </w:rPr>
              <w:t xml:space="preserve"> și statisticii economice</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Pr>
                <w:lang w:val="ro-RO"/>
              </w:rPr>
              <w:t>ui: Word, Excel, PowerPoint</w:t>
            </w:r>
            <w:r w:rsidR="00F76041">
              <w:rPr>
                <w:lang w:val="ro-RO"/>
              </w:rPr>
              <w:t>,</w:t>
            </w:r>
            <w:r>
              <w:rPr>
                <w:lang w:val="ro-RO"/>
              </w:rPr>
              <w:t xml:space="preserve"> </w:t>
            </w:r>
            <w:r w:rsidR="00F76041">
              <w:rPr>
                <w:lang w:val="ro-RO"/>
              </w:rPr>
              <w:t>programul de analiză STATA, SPSS</w:t>
            </w:r>
            <w:r w:rsidR="00F76041">
              <w:rPr>
                <w:lang w:val="ro-RO"/>
              </w:rPr>
              <w:t>.</w:t>
            </w:r>
            <w:bookmarkStart w:id="0" w:name="_GoBack"/>
            <w:bookmarkEnd w:id="0"/>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 xml:space="preserve">Lucru cu informația, analiză și sinteză, </w:t>
            </w:r>
            <w:r w:rsidR="00542184">
              <w:rPr>
                <w:lang w:val="ro-RO"/>
              </w:rPr>
              <w:t>cercetare</w:t>
            </w:r>
            <w:r w:rsidRPr="003126F0">
              <w:rPr>
                <w:lang w:val="ro-RO"/>
              </w:rPr>
              <w:t>, comunicare eficientă,  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70685">
              <w:rPr>
                <w:b/>
                <w:color w:val="000000" w:themeColor="text1"/>
                <w:u w:val="single"/>
                <w:lang w:val="ro-RO"/>
              </w:rPr>
              <w:t>0</w:t>
            </w:r>
            <w:r w:rsidR="00E56013">
              <w:rPr>
                <w:b/>
                <w:color w:val="000000" w:themeColor="text1"/>
                <w:u w:val="single"/>
                <w:lang w:val="ro-RO"/>
              </w:rPr>
              <w:t>7</w:t>
            </w:r>
            <w:r w:rsidR="00930BE5">
              <w:rPr>
                <w:b/>
                <w:color w:val="000000" w:themeColor="text1"/>
                <w:u w:val="single"/>
                <w:lang w:val="ro-RO"/>
              </w:rPr>
              <w:t xml:space="preserve"> </w:t>
            </w:r>
            <w:r w:rsidR="00E56013">
              <w:rPr>
                <w:b/>
                <w:color w:val="000000" w:themeColor="text1"/>
                <w:u w:val="single"/>
                <w:lang w:val="ro-RO"/>
              </w:rPr>
              <w:t>april</w:t>
            </w:r>
            <w:r w:rsidR="00930BE5">
              <w:rPr>
                <w:b/>
                <w:color w:val="000000" w:themeColor="text1"/>
                <w:u w:val="single"/>
                <w:lang w:val="ro-RO"/>
              </w:rPr>
              <w:t>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ED075B">
            <w:pPr>
              <w:numPr>
                <w:ilvl w:val="0"/>
                <w:numId w:val="22"/>
              </w:numPr>
              <w:spacing w:before="100" w:beforeAutospacing="1" w:after="100" w:afterAutospacing="1"/>
              <w:rPr>
                <w:lang w:val="ro-RO"/>
              </w:rPr>
            </w:pPr>
            <w:r w:rsidRPr="00FA7778">
              <w:rPr>
                <w:lang w:val="ro-RO"/>
              </w:rPr>
              <w:t>Constituţia Republicii Moldova;</w:t>
            </w:r>
          </w:p>
          <w:p w:rsidR="00ED075B" w:rsidRPr="002D023C" w:rsidRDefault="00ED075B" w:rsidP="00ED075B">
            <w:pPr>
              <w:numPr>
                <w:ilvl w:val="0"/>
                <w:numId w:val="22"/>
              </w:numPr>
              <w:spacing w:before="100" w:beforeAutospacing="1" w:after="100" w:afterAutospacing="1"/>
              <w:rPr>
                <w:lang w:val="ro-RO"/>
              </w:rPr>
            </w:pPr>
            <w:r w:rsidRPr="00FA7778">
              <w:rPr>
                <w:lang w:val="ro-RO"/>
              </w:rPr>
              <w:t xml:space="preserve">Legea Republicii Moldova cu privire la </w:t>
            </w:r>
            <w:r w:rsidRPr="002D023C">
              <w:rPr>
                <w:lang w:val="ro-RO"/>
              </w:rPr>
              <w:t>promovarea ocupării forţei de muncă şi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ED075B">
            <w:pPr>
              <w:numPr>
                <w:ilvl w:val="0"/>
                <w:numId w:val="22"/>
              </w:numPr>
              <w:spacing w:before="100" w:beforeAutospacing="1" w:after="100" w:afterAutospacing="1"/>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ED075B">
            <w:pPr>
              <w:numPr>
                <w:ilvl w:val="0"/>
                <w:numId w:val="22"/>
              </w:numPr>
              <w:spacing w:before="100" w:beforeAutospacing="1" w:after="100" w:afterAutospacing="1"/>
              <w:rPr>
                <w:lang w:val="ro-RO"/>
              </w:rPr>
            </w:pPr>
            <w:r w:rsidRPr="00FA7778">
              <w:rPr>
                <w:lang w:val="ro-RO"/>
              </w:rPr>
              <w:t>Legea nr.158-XVI din 04. 07.2008 cu privire la funcţia publică şi statutul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Legea nr.25-XVI din 22.02.2008 privind Codul de conduită a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ED075B">
            <w:pPr>
              <w:pStyle w:val="ListParagraph"/>
              <w:numPr>
                <w:ilvl w:val="0"/>
                <w:numId w:val="22"/>
              </w:numPr>
              <w:spacing w:after="160" w:line="259" w:lineRule="auto"/>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ED075B">
            <w:pPr>
              <w:pStyle w:val="ListParagraph"/>
              <w:numPr>
                <w:ilvl w:val="0"/>
                <w:numId w:val="22"/>
              </w:numPr>
              <w:spacing w:after="160" w:line="259" w:lineRule="auto"/>
              <w:rPr>
                <w:lang w:val="ro-RO"/>
              </w:rPr>
            </w:pPr>
            <w:r w:rsidRPr="009E226F">
              <w:rPr>
                <w:lang w:val="ro-RO"/>
              </w:rPr>
              <w:t>Tehnici de cercetare sociologică – Septimiu Chelcea, Şcoala Naţională De Studii Politice Şi Administrative, Bucureşti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D0" w:rsidRDefault="003750D0">
      <w:r>
        <w:separator/>
      </w:r>
    </w:p>
  </w:endnote>
  <w:endnote w:type="continuationSeparator" w:id="0">
    <w:p w:rsidR="003750D0" w:rsidRDefault="003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D0" w:rsidRDefault="003750D0">
      <w:r>
        <w:separator/>
      </w:r>
    </w:p>
  </w:footnote>
  <w:footnote w:type="continuationSeparator" w:id="0">
    <w:p w:rsidR="003750D0" w:rsidRDefault="003750D0">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750D0"/>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2184"/>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5EA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64C"/>
    <w:rsid w:val="00A157B4"/>
    <w:rsid w:val="00A275E0"/>
    <w:rsid w:val="00A340DA"/>
    <w:rsid w:val="00A36628"/>
    <w:rsid w:val="00A4569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18D3"/>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76041"/>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2258"/>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3485</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4088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Drobot</cp:lastModifiedBy>
  <cp:revision>6</cp:revision>
  <cp:lastPrinted>2018-12-19T09:52:00Z</cp:lastPrinted>
  <dcterms:created xsi:type="dcterms:W3CDTF">2019-03-18T09:34:00Z</dcterms:created>
  <dcterms:modified xsi:type="dcterms:W3CDTF">2019-03-19T06:51:00Z</dcterms:modified>
</cp:coreProperties>
</file>