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 xml:space="preserve">cția ocuparea forței de muncă, </w:t>
            </w:r>
            <w:r w:rsidR="002B7725">
              <w:rPr>
                <w:b/>
                <w:color w:val="000000" w:themeColor="text1"/>
                <w:lang w:val="ro-RO"/>
              </w:rPr>
              <w:t>Călărași</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2B7725" w:rsidRDefault="0037316F" w:rsidP="004D3A1B">
            <w:pPr>
              <w:pStyle w:val="NoSpacing"/>
              <w:rPr>
                <w:rFonts w:eastAsia="Calibri"/>
                <w:color w:val="000000" w:themeColor="text1"/>
                <w:lang w:val="ro-MD"/>
              </w:rPr>
            </w:pPr>
            <w:r>
              <w:rPr>
                <w:rFonts w:eastAsia="Calibri"/>
                <w:color w:val="000000" w:themeColor="text1"/>
                <w:lang w:val="ro-MD"/>
              </w:rPr>
              <w:t xml:space="preserve">Înregistrarea și antrenarea șomerilor la măsuri de formare profesională prin cursuri de formare profesională și instruirea la locul de muncă în cadrul unității. Înregistrarea și antrenarea șomerilor în stagii profesionale și activității de repartizare a beneficiarilor la măsura de certificare a cunoștințelor și competențelor dobândite în contexte de educație </w:t>
            </w:r>
            <w:proofErr w:type="spellStart"/>
            <w:r>
              <w:rPr>
                <w:rFonts w:eastAsia="Calibri"/>
                <w:color w:val="000000" w:themeColor="text1"/>
                <w:lang w:val="ro-MD"/>
              </w:rPr>
              <w:t>nonformală</w:t>
            </w:r>
            <w:proofErr w:type="spellEnd"/>
            <w:r>
              <w:rPr>
                <w:rFonts w:eastAsia="Calibri"/>
                <w:color w:val="000000" w:themeColor="text1"/>
                <w:lang w:val="ro-MD"/>
              </w:rPr>
              <w:t xml:space="preserve"> și informală. Colaborarea cu furnizorii de formare profesională și angajatorii în vederea implicării acestora la procesul de formare profesională a șomerilor. Organizarea activităților de informare privind piața muncii, ghidare în carieră. Participarea la consolidarea parteneriatelor în domeniul ghidării în carieră în vederea facilitării tranziției școală-piața muncii a persoanelor aflate în căutarea unui loc de muncă. </w:t>
            </w:r>
          </w:p>
          <w:p w:rsidR="0037316F" w:rsidRPr="002C7DDD" w:rsidRDefault="0037316F"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37316F" w:rsidRDefault="009A191F" w:rsidP="0037316F">
            <w:pPr>
              <w:shd w:val="clear" w:color="auto" w:fill="FFFFFF" w:themeFill="background1"/>
              <w:ind w:left="1"/>
              <w:jc w:val="both"/>
              <w:rPr>
                <w:color w:val="000000" w:themeColor="text1"/>
                <w:lang w:val="it-IT"/>
              </w:rPr>
            </w:pPr>
            <w:r w:rsidRPr="0037316F">
              <w:rPr>
                <w:color w:val="000000" w:themeColor="text1"/>
                <w:lang w:val="it-IT"/>
              </w:rPr>
              <w:t>1.</w:t>
            </w:r>
            <w:r w:rsidR="002B7725" w:rsidRPr="0037316F">
              <w:rPr>
                <w:rFonts w:eastAsia="Calibri"/>
                <w:color w:val="000000" w:themeColor="text1"/>
                <w:lang w:val="ro-MD"/>
              </w:rPr>
              <w:t xml:space="preserve"> </w:t>
            </w:r>
            <w:r w:rsidR="0037316F" w:rsidRPr="0037316F">
              <w:rPr>
                <w:rFonts w:eastAsia="Calibri"/>
                <w:color w:val="000000" w:themeColor="text1"/>
                <w:lang w:val="ro-MD"/>
              </w:rPr>
              <w:t>Înregistrarea și antrenarea șomerilor la măsuri de formare profesională prin cursuri de formare profesională și instruirea la locul de muncă în cadrul unității</w:t>
            </w:r>
            <w:r w:rsidR="002B7725" w:rsidRPr="0037316F">
              <w:rPr>
                <w:rFonts w:eastAsia="Calibri"/>
                <w:color w:val="000000" w:themeColor="text1"/>
                <w:lang w:val="ro-MD"/>
              </w:rPr>
              <w:t>;</w:t>
            </w:r>
          </w:p>
          <w:p w:rsidR="009A191F" w:rsidRPr="0037316F" w:rsidRDefault="009A191F" w:rsidP="0037316F">
            <w:pPr>
              <w:shd w:val="clear" w:color="auto" w:fill="FFFFFF" w:themeFill="background1"/>
              <w:jc w:val="both"/>
              <w:rPr>
                <w:color w:val="000000" w:themeColor="text1"/>
                <w:lang w:val="ro-MD"/>
              </w:rPr>
            </w:pPr>
            <w:r w:rsidRPr="0037316F">
              <w:rPr>
                <w:color w:val="000000" w:themeColor="text1"/>
                <w:lang w:val="it-IT"/>
              </w:rPr>
              <w:t>2.</w:t>
            </w:r>
            <w:r w:rsidR="002B7725" w:rsidRPr="0037316F">
              <w:rPr>
                <w:color w:val="000000" w:themeColor="text1"/>
                <w:lang w:val="it-IT"/>
              </w:rPr>
              <w:t xml:space="preserve"> </w:t>
            </w:r>
            <w:r w:rsidR="0037316F" w:rsidRPr="0037316F">
              <w:rPr>
                <w:rFonts w:eastAsia="Calibri"/>
                <w:color w:val="000000" w:themeColor="text1"/>
                <w:lang w:val="ro-MD"/>
              </w:rPr>
              <w:t xml:space="preserve">Înregistrarea și antrenarea șomerilor în stagii profesionale și activității de repartizare a beneficiarilor la măsura de certificare a cunoștințelor și competențelor dobândite în contexte de educație </w:t>
            </w:r>
            <w:proofErr w:type="spellStart"/>
            <w:r w:rsidR="0037316F" w:rsidRPr="0037316F">
              <w:rPr>
                <w:rFonts w:eastAsia="Calibri"/>
                <w:color w:val="000000" w:themeColor="text1"/>
                <w:lang w:val="ro-MD"/>
              </w:rPr>
              <w:t>nonformală</w:t>
            </w:r>
            <w:proofErr w:type="spellEnd"/>
            <w:r w:rsidR="0037316F" w:rsidRPr="0037316F">
              <w:rPr>
                <w:rFonts w:eastAsia="Calibri"/>
                <w:color w:val="000000" w:themeColor="text1"/>
                <w:lang w:val="ro-MD"/>
              </w:rPr>
              <w:t xml:space="preserve"> și informală</w:t>
            </w:r>
            <w:r w:rsidR="002B7725" w:rsidRPr="0037316F">
              <w:rPr>
                <w:color w:val="000000" w:themeColor="text1"/>
                <w:lang w:val="ro-MD"/>
              </w:rPr>
              <w:t>;</w:t>
            </w:r>
          </w:p>
          <w:p w:rsidR="002B7725" w:rsidRPr="0037316F" w:rsidRDefault="002B7725" w:rsidP="0037316F">
            <w:pPr>
              <w:shd w:val="clear" w:color="auto" w:fill="FFFFFF" w:themeFill="background1"/>
              <w:jc w:val="both"/>
              <w:rPr>
                <w:rFonts w:eastAsia="Calibri"/>
                <w:color w:val="000000" w:themeColor="text1"/>
                <w:lang w:val="ro-MD"/>
              </w:rPr>
            </w:pPr>
            <w:r w:rsidRPr="0037316F">
              <w:rPr>
                <w:color w:val="000000" w:themeColor="text1"/>
                <w:lang w:val="ro-MD"/>
              </w:rPr>
              <w:t>3.</w:t>
            </w:r>
            <w:r w:rsidRPr="0037316F">
              <w:rPr>
                <w:rFonts w:eastAsia="Calibri"/>
                <w:color w:val="000000" w:themeColor="text1"/>
                <w:lang w:val="ro-MD"/>
              </w:rPr>
              <w:t xml:space="preserve"> </w:t>
            </w:r>
            <w:r w:rsidR="0037316F" w:rsidRPr="0037316F">
              <w:rPr>
                <w:rFonts w:eastAsia="Calibri"/>
                <w:color w:val="000000" w:themeColor="text1"/>
                <w:lang w:val="ro-MD"/>
              </w:rPr>
              <w:t>Colaborarea cu furnizorii de formare profesională și angajatorii în vederea implicării acestora la procesul de formare profesională a șomerilor</w:t>
            </w:r>
            <w:r w:rsidRPr="0037316F">
              <w:rPr>
                <w:rFonts w:eastAsia="Calibri"/>
                <w:color w:val="000000" w:themeColor="text1"/>
                <w:lang w:val="ro-MD"/>
              </w:rPr>
              <w:t>;</w:t>
            </w:r>
          </w:p>
          <w:p w:rsidR="002B7725" w:rsidRPr="0037316F" w:rsidRDefault="002B7725" w:rsidP="0037316F">
            <w:pPr>
              <w:shd w:val="clear" w:color="auto" w:fill="FFFFFF" w:themeFill="background1"/>
              <w:jc w:val="both"/>
              <w:rPr>
                <w:color w:val="000000" w:themeColor="text1"/>
                <w:lang w:val="ro-MD"/>
              </w:rPr>
            </w:pPr>
            <w:r w:rsidRPr="0037316F">
              <w:rPr>
                <w:color w:val="000000" w:themeColor="text1"/>
                <w:lang w:val="ro-MD"/>
              </w:rPr>
              <w:t xml:space="preserve">4. </w:t>
            </w:r>
            <w:r w:rsidR="0037316F" w:rsidRPr="0037316F">
              <w:rPr>
                <w:rFonts w:eastAsia="Calibri"/>
                <w:color w:val="000000" w:themeColor="text1"/>
                <w:lang w:val="ro-MD"/>
              </w:rPr>
              <w:t>Organizarea activităților de informare privind piața muncii, ghidare în carieră</w:t>
            </w:r>
            <w:r w:rsidRPr="0037316F">
              <w:rPr>
                <w:color w:val="000000" w:themeColor="text1"/>
                <w:lang w:val="ro-MD"/>
              </w:rPr>
              <w:t>;</w:t>
            </w:r>
          </w:p>
          <w:p w:rsidR="002B7725" w:rsidRPr="0037316F" w:rsidRDefault="002B7725" w:rsidP="0037316F">
            <w:pPr>
              <w:shd w:val="clear" w:color="auto" w:fill="FFFFFF" w:themeFill="background1"/>
              <w:jc w:val="both"/>
              <w:rPr>
                <w:color w:val="000000" w:themeColor="text1"/>
                <w:lang w:val="it-IT"/>
              </w:rPr>
            </w:pPr>
            <w:r w:rsidRPr="0037316F">
              <w:rPr>
                <w:color w:val="000000" w:themeColor="text1"/>
                <w:lang w:val="ro-MD"/>
              </w:rPr>
              <w:t xml:space="preserve">5. </w:t>
            </w:r>
            <w:r w:rsidR="0037316F" w:rsidRPr="0037316F">
              <w:rPr>
                <w:rFonts w:eastAsia="Calibri"/>
                <w:color w:val="000000" w:themeColor="text1"/>
                <w:lang w:val="ro-MD"/>
              </w:rPr>
              <w:t>Participarea la consolidarea parteneriatelor în domeniul ghidării în carieră în vederea facilitării tranziției școală-piața muncii a persoanelor aflate în căutarea unui loc de muncă</w:t>
            </w:r>
            <w:r w:rsidRPr="0037316F">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7B1E15"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7B1E15">
              <w:rPr>
                <w:color w:val="000000"/>
                <w:lang w:val="en-US"/>
              </w:rPr>
              <w:t xml:space="preserve">de 63 de </w:t>
            </w:r>
            <w:proofErr w:type="spellStart"/>
            <w:r w:rsidRPr="007B1E15">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37316F" w:rsidRPr="00C221D6" w:rsidRDefault="004D3A1B" w:rsidP="0037316F">
            <w:pPr>
              <w:ind w:left="34"/>
              <w:rPr>
                <w:rFonts w:eastAsia="Calibri"/>
                <w:lang w:val="ro-MD"/>
              </w:rPr>
            </w:pPr>
            <w:r w:rsidRPr="002C7DDD">
              <w:rPr>
                <w:b/>
                <w:color w:val="000000" w:themeColor="text1"/>
                <w:lang w:val="ro-RO"/>
              </w:rPr>
              <w:t>Studii:</w:t>
            </w:r>
            <w:r w:rsidR="002B7725" w:rsidRPr="00C221D6">
              <w:rPr>
                <w:rFonts w:eastAsia="Calibri"/>
                <w:lang w:val="ro-MD"/>
              </w:rPr>
              <w:t xml:space="preserve"> </w:t>
            </w:r>
            <w:r w:rsidR="0037316F" w:rsidRPr="00C221D6">
              <w:rPr>
                <w:rFonts w:eastAsia="Calibri"/>
                <w:lang w:val="ro-MD"/>
              </w:rPr>
              <w:t>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4D3A1B" w:rsidRDefault="004D3A1B" w:rsidP="00621E2F">
            <w:pPr>
              <w:jc w:val="both"/>
              <w:rPr>
                <w:lang w:val="ro-RO"/>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Pr="002B7725" w:rsidRDefault="00621E2F"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EE6896">
              <w:rPr>
                <w:b/>
                <w:color w:val="000000" w:themeColor="text1"/>
                <w:u w:val="single"/>
                <w:lang w:val="ro-RO"/>
              </w:rPr>
              <w:t>22 septembrie 2019</w:t>
            </w:r>
            <w:bookmarkStart w:id="0" w:name="_GoBack"/>
            <w:bookmarkEnd w:id="0"/>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A72A68" w:rsidRPr="00345B8C" w:rsidRDefault="00A72A68" w:rsidP="00A72A68">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A72A68" w:rsidRPr="00345B8C" w:rsidRDefault="00A72A68" w:rsidP="00A72A68">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A72A68" w:rsidRPr="00345B8C" w:rsidRDefault="00A72A68" w:rsidP="00A72A68">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A72A68" w:rsidRDefault="00A72A68" w:rsidP="00A72A68">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A72A68" w:rsidRPr="00AC50C5" w:rsidRDefault="00A72A68" w:rsidP="00A72A68">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A72A68" w:rsidRPr="00A72A68" w:rsidRDefault="00A72A68" w:rsidP="00A72A68">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A72A68" w:rsidRPr="00345B8C" w:rsidRDefault="00A72A68" w:rsidP="00A72A68">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A72A68" w:rsidRPr="00345B8C" w:rsidRDefault="00A72A68" w:rsidP="00A72A68">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A72A68" w:rsidRPr="00345B8C" w:rsidRDefault="00A72A68" w:rsidP="00A72A68">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A7B6B" w:rsidRPr="00DB4AE3" w:rsidRDefault="002A7B6B" w:rsidP="007500A2">
            <w:pPr>
              <w:pStyle w:val="tt"/>
              <w:ind w:left="720"/>
              <w:jc w:val="both"/>
              <w:rPr>
                <w:b w:val="0"/>
                <w:lang w:val="ro-RO"/>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05" w:rsidRDefault="00D13905">
      <w:r>
        <w:separator/>
      </w:r>
    </w:p>
  </w:endnote>
  <w:endnote w:type="continuationSeparator" w:id="0">
    <w:p w:rsidR="00D13905" w:rsidRDefault="00D1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05" w:rsidRDefault="00D13905">
      <w:r>
        <w:separator/>
      </w:r>
    </w:p>
  </w:footnote>
  <w:footnote w:type="continuationSeparator" w:id="0">
    <w:p w:rsidR="00D13905" w:rsidRDefault="00D13905">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6F"/>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1E15"/>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2A68"/>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13905"/>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6896"/>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5049</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6</cp:revision>
  <cp:lastPrinted>2019-07-24T12:03:00Z</cp:lastPrinted>
  <dcterms:created xsi:type="dcterms:W3CDTF">2019-03-18T08:53:00Z</dcterms:created>
  <dcterms:modified xsi:type="dcterms:W3CDTF">2019-08-16T12:08:00Z</dcterms:modified>
</cp:coreProperties>
</file>