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E7" w:rsidRPr="00131DBF" w:rsidRDefault="007914E7" w:rsidP="007914E7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Lista celor 100 cele mai bine plătite locuri de muncă vacante înregistrate </w:t>
      </w:r>
    </w:p>
    <w:p w:rsidR="007914E7" w:rsidRPr="00131DBF" w:rsidRDefault="007914E7" w:rsidP="007914E7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în baza de date a Agenției Naționale pentru Ocuparea Forței de Muncă </w:t>
      </w:r>
    </w:p>
    <w:p w:rsidR="007914E7" w:rsidRPr="00131DBF" w:rsidRDefault="007914E7" w:rsidP="007914E7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0"/>
          <w:lang w:val="ro-RO"/>
        </w:rPr>
        <w:t>(</w:t>
      </w:r>
      <w:r w:rsidR="00E553D4">
        <w:rPr>
          <w:rFonts w:ascii="Times New Roman" w:hAnsi="Times New Roman"/>
          <w:b/>
          <w:sz w:val="20"/>
          <w:szCs w:val="28"/>
          <w:lang w:val="ro-RO"/>
        </w:rPr>
        <w:t>15</w:t>
      </w:r>
      <w:r>
        <w:rPr>
          <w:rFonts w:ascii="Times New Roman" w:hAnsi="Times New Roman"/>
          <w:b/>
          <w:sz w:val="20"/>
          <w:szCs w:val="28"/>
          <w:lang w:val="ro-RO"/>
        </w:rPr>
        <w:t xml:space="preserve"> august </w:t>
      </w:r>
      <w:r w:rsidRPr="00131DBF">
        <w:rPr>
          <w:rFonts w:ascii="Times New Roman" w:hAnsi="Times New Roman"/>
          <w:b/>
          <w:sz w:val="20"/>
          <w:szCs w:val="28"/>
          <w:lang w:val="ro-RO"/>
        </w:rPr>
        <w:t xml:space="preserve"> 2017, </w:t>
      </w:r>
      <w:r w:rsidRPr="00131DBF">
        <w:rPr>
          <w:rFonts w:ascii="Times New Roman" w:hAnsi="Times New Roman"/>
          <w:b/>
          <w:sz w:val="20"/>
          <w:lang w:val="ro-RO"/>
        </w:rPr>
        <w:t>conform declarațiilor agenților economici)</w:t>
      </w:r>
    </w:p>
    <w:p w:rsidR="007914E7" w:rsidRPr="00131DBF" w:rsidRDefault="007914E7" w:rsidP="007914E7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Style w:val="-1"/>
        <w:tblW w:w="15168" w:type="dxa"/>
        <w:tblInd w:w="-861" w:type="dxa"/>
        <w:tblLook w:val="04A0" w:firstRow="1" w:lastRow="0" w:firstColumn="1" w:lastColumn="0" w:noHBand="0" w:noVBand="1"/>
      </w:tblPr>
      <w:tblGrid>
        <w:gridCol w:w="425"/>
        <w:gridCol w:w="2269"/>
        <w:gridCol w:w="3327"/>
        <w:gridCol w:w="4536"/>
        <w:gridCol w:w="1419"/>
        <w:gridCol w:w="1775"/>
        <w:gridCol w:w="1417"/>
      </w:tblGrid>
      <w:tr w:rsidR="007914E7" w:rsidRPr="004B0E98" w:rsidTr="0029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</w:tcPr>
          <w:p w:rsidR="007914E7" w:rsidRPr="004B0E98" w:rsidRDefault="007914E7" w:rsidP="00293CF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Agenția</w:t>
            </w:r>
          </w:p>
        </w:tc>
        <w:tc>
          <w:tcPr>
            <w:tcW w:w="3327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Angajator</w:t>
            </w:r>
          </w:p>
        </w:tc>
        <w:tc>
          <w:tcPr>
            <w:tcW w:w="4536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Profesia /funcția</w:t>
            </w:r>
          </w:p>
        </w:tc>
        <w:tc>
          <w:tcPr>
            <w:tcW w:w="1419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Numărul de poziții</w:t>
            </w:r>
          </w:p>
        </w:tc>
        <w:tc>
          <w:tcPr>
            <w:tcW w:w="1775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Salariul minim</w:t>
            </w:r>
          </w:p>
        </w:tc>
        <w:tc>
          <w:tcPr>
            <w:tcW w:w="1417" w:type="dxa"/>
            <w:shd w:val="clear" w:color="auto" w:fill="0070C0"/>
            <w:noWrap/>
            <w:vAlign w:val="center"/>
            <w:hideMark/>
          </w:tcPr>
          <w:p w:rsidR="007914E7" w:rsidRPr="004B0E98" w:rsidRDefault="007914E7" w:rsidP="00293CF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</w:pPr>
            <w:r w:rsidRPr="004B0E98">
              <w:rPr>
                <w:rFonts w:ascii="Times New Roman" w:hAnsi="Times New Roman"/>
                <w:bCs w:val="0"/>
                <w:color w:val="FFFFFF" w:themeColor="background1"/>
                <w:lang w:val="en-US"/>
              </w:rPr>
              <w:t>Salariul maxim</w:t>
            </w:r>
          </w:p>
        </w:tc>
      </w:tr>
      <w:tr w:rsidR="004979B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4979B2" w:rsidRPr="004B0E98" w:rsidRDefault="004979B2" w:rsidP="004979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IM PENTALOG CHI SRL</w:t>
            </w:r>
          </w:p>
        </w:tc>
        <w:tc>
          <w:tcPr>
            <w:tcW w:w="4536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PROGRAMATOR</w:t>
            </w:r>
          </w:p>
        </w:tc>
        <w:tc>
          <w:tcPr>
            <w:tcW w:w="1419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</w:t>
            </w:r>
          </w:p>
        </w:tc>
        <w:tc>
          <w:tcPr>
            <w:tcW w:w="1775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30000</w:t>
            </w:r>
          </w:p>
        </w:tc>
      </w:tr>
      <w:tr w:rsidR="004979B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4979B2" w:rsidRPr="004B0E98" w:rsidRDefault="004979B2" w:rsidP="004979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AZITECH S.R.L.</w:t>
            </w:r>
          </w:p>
        </w:tc>
        <w:tc>
          <w:tcPr>
            <w:tcW w:w="4536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ALTE RAMURI)</w:t>
            </w:r>
          </w:p>
        </w:tc>
        <w:tc>
          <w:tcPr>
            <w:tcW w:w="1419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</w:t>
            </w:r>
          </w:p>
        </w:tc>
        <w:tc>
          <w:tcPr>
            <w:tcW w:w="1775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2200</w:t>
            </w:r>
          </w:p>
        </w:tc>
        <w:tc>
          <w:tcPr>
            <w:tcW w:w="1417" w:type="dxa"/>
            <w:noWrap/>
          </w:tcPr>
          <w:p w:rsidR="004979B2" w:rsidRPr="004979B2" w:rsidRDefault="004979B2" w:rsidP="00E46A93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20000</w:t>
            </w:r>
          </w:p>
        </w:tc>
      </w:tr>
      <w:tr w:rsidR="004979B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4979B2" w:rsidRPr="004B0E98" w:rsidRDefault="004979B2" w:rsidP="004979B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PODURI PRIM SRL</w:t>
            </w:r>
          </w:p>
        </w:tc>
        <w:tc>
          <w:tcPr>
            <w:tcW w:w="4536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DIRIGINTE DE SANTIER</w:t>
            </w:r>
          </w:p>
        </w:tc>
        <w:tc>
          <w:tcPr>
            <w:tcW w:w="1419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4979B2" w:rsidRPr="004979B2" w:rsidRDefault="004979B2" w:rsidP="00E46A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15000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COMPANIA ELECTRICA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ELECTRICIAN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12000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12000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RITLABS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JURISCONSULT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12000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ORHEI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BMU GAZPROMBUDMONTAJ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MASINIST LA EXCAVATORUL CU ROTOR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12000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MAXMANSERV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DIRECTOR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MAXMANSERV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ELECTRICIAN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IM DALMORS-GRUP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CONTABIL-SEF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TIALETI TECNOCAP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CONTABIL-SEF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COMRAT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II CURTEV V. 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STRUNGAR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IALOVENI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ÎNTREPRINDEREA DE DESERVIRE TEHNICA DIN BARDAR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CIONTOLITOR TRANSATOR CARNE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NISPORENI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ENERGPLAN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CONSULTANT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COMBINATUL DE PIINE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MAISTRU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EDINET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Fincombanc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DIRECTOR (SEF) FILIALA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AUTO-GRILL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BRUTAR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5300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ALTE RAMURI)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TERMOEXPERT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MANAGER (IN COMERT)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SPANUITOR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TAIETOR MATERIALE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COMPLETATOR MATERIALE, CROIURI SI ARTICOLE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BRIGADIER LA DEPLASAREA MATERIEI PRIME, SEMIFABRICATELOR SI PRODUSELOR FINITE IN PROCESUL DE PRODUCTIE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OPERATOR IN SALA DE CAZANE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CONDUCATOR GRUPA (IN INDUSTRIE)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TEHNOLOG PRINCIPAL (IN INDUSTRIE)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TEHNOLOG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DIRECTOR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TEHNOLOG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MECANIC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DIRECTOR TEHNIC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LACATUS-MECANIC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ASISTENT MANAGER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CONTROLOR CALITATE  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18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INDUSTRIE)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MAGAZINER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ENERGETICIAN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ELECTRICIAN SECTIE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FOCHIST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SISTEME DE SECURITATE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CONTABIL-SEF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OPERATOR LA CALCULATOARE SI CALCULATOARE ELECTRONICE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INSPECTOR VAMAL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CROITOR-TAIETOR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SEF SECTIE (IN INDUSTRIE)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MOLLTEX GROUP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JURISCONSULT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2380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INTERPORTAL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MARKETOLOG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CHOCOLUX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SERVICIILE DE MARKETING SI VINZARE)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9200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9200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CONTABIL-SEF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BMU GAZPROMBUDMONTAJ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LA EXPLOATAREA CONDUCTELOR DE PETROL SI GAZ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ALTE RAMURI)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AL SISTEMELOR DE MANAGEMENT AL CALITATII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PIRE CONSTRUCTION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TEHNOLOG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ANENII NOI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AVISELECT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DIRECTOR (SEF) COMBINAT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ANENII NOI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AVISELECT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SEF SECTIE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INCOMED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MEDIC SPECIALIST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23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TRANSFIL - COM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CONDUCATOR AUTO (SOFER)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9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ACVILA GRUP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ACTIVITATEA COMERCIALA)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ACVILA GRUP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SERVICIILE DE MARKETING SI VINZARE)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MULTICONSTRUCTGRUP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PIETRAR-ZIDAR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MULTICONSTRUCTGRUP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FIERAR BETONIST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FPC STEJAUR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TIMPLAR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Î.I. NOGAI &amp; C 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BUCATAR-SEF 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JLC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CONDUCATOR AUTO (SOFER)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TELLYOU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OPERATOR LA TELECOMUNICATII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TELLYOU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SPECIALIST IN DOMENIUL CALITATII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TELLYOU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CONSULTANT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ORGANIZAŢIA DE ATRAGERE A INVESTIŢIILOR ŞI PROMOVARE A EXPORTULUI DIN MOLDOVA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ALTE RAMURI)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IALOVENI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CODRU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TEHNICIAN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ACVILA GRUP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ANENII NOI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PROGRAMACONS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ASAMBLOR CONSTRUCTII DE BETON ARMAT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CALARASI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ELECTROSTRAT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ELECTROMONTOR LA EXPLOATAREA RETELELOR DE DISTRIBUTIE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CENTRUL STIINTIFIC DE SECURITATE A CIRCULATIE "WARSITA-MS"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EXPERT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INONET-EXIM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SERVICIILE DE MARKETING SI VINZARE)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CRISTINA  MOLD-ROM-SIMPEX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RIHTUITOR FETE DE INCALTAMINTE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EUROELECTRIC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TRACTORIST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SAVTELS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ELECTROMONTOR IN FORMATIE DE INTRETINERE OPERATIVA A INSTALATIILOR ELECTRICE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GIULIA FASHION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CUSATOR (INDUSTRIA USOARA)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59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MOLDAGROTEHNICA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OPERATOR LA MASINILE CU COMANDA PROGRAM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10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8000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CALCAR RESURSE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MECANIC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7500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GG CABLES &amp; WIRES EE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RECEPTIONER MATERIE PRIMA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7500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CRIULENI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CRIULENI-GAZ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MAISTRU SECTOR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7270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BALKAN PHARMACEUTICALS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SEF SECTIE (ATELIER) DE PRODUCTIE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7200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7200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AGENTIA DE DEZVOLTARE REGIONALA NORD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COORDONATOR DE PROIECTE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AGENTIA DE DEZVOLTARE REGIONALA NORD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EVALUATOR PROIECTE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TEZAURUS-VDS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JURISCONSULT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FARM MEAT PROCESSING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PREGATITOR MATERIALE SI MATERIE PRIMA ALIMENTARA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EDINET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ÎCS MOLDOVA ZAHĂR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MECANIC-SEF (IN INDUSTRIE)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EDINET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T.B. FRUIT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JURISCONSULT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PRIMA PLASTIC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CONTABIL-SEF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SOROCA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IM FABRICA DE BRANZETURI SA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MECANIC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6000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ÎM MOLGRANUM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ELECTRICIAN SECTIE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5500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BALTI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ICS MAXMANSERV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MANAGER (IN COMERT)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BETRANS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CONDUCATOR AUTO (SOFER)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I.M.REGIA AUTOSALUBRITATE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HAMAL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5000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ORHEI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INSPECTOR/REFERENT RESURSE UMANE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INTERPORTAL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DESIGNER PAGINI WEB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EUROELECTRIC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INGINER ELECTRONIST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SC MAESTRO-NUT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MANAGER (IN SERVICII DE PERSONAL, PREGATIREA PERSONALULUI SI ALTE RELATII DE MUNCA)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1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  <w:tr w:rsidR="007740D2" w:rsidRPr="004B0E98" w:rsidTr="00E46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740D2" w:rsidRPr="004B0E98" w:rsidRDefault="007740D2" w:rsidP="007740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CHISINAU</w:t>
            </w:r>
          </w:p>
        </w:tc>
        <w:tc>
          <w:tcPr>
            <w:tcW w:w="332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PIRE CONSTRUCTION SRL</w:t>
            </w:r>
          </w:p>
        </w:tc>
        <w:tc>
          <w:tcPr>
            <w:tcW w:w="4536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 xml:space="preserve">OFICE-MANAGER </w:t>
            </w:r>
          </w:p>
        </w:tc>
        <w:tc>
          <w:tcPr>
            <w:tcW w:w="1419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noWrap/>
          </w:tcPr>
          <w:p w:rsidR="007740D2" w:rsidRPr="004979B2" w:rsidRDefault="007740D2" w:rsidP="007740D2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79B2">
              <w:rPr>
                <w:rFonts w:ascii="Times New Roman" w:hAnsi="Times New Roman"/>
              </w:rPr>
              <w:t>7000</w:t>
            </w:r>
          </w:p>
        </w:tc>
      </w:tr>
    </w:tbl>
    <w:p w:rsidR="007914E7" w:rsidRDefault="007914E7" w:rsidP="007914E7">
      <w:bookmarkStart w:id="0" w:name="_GoBack"/>
      <w:bookmarkEnd w:id="0"/>
    </w:p>
    <w:p w:rsidR="007914E7" w:rsidRDefault="007914E7" w:rsidP="007914E7"/>
    <w:p w:rsidR="000A74F9" w:rsidRDefault="000A74F9"/>
    <w:sectPr w:rsidR="000A74F9" w:rsidSect="005908F9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5E0"/>
    <w:multiLevelType w:val="hybridMultilevel"/>
    <w:tmpl w:val="71BCC54C"/>
    <w:lvl w:ilvl="0" w:tplc="7C1CA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7"/>
    <w:rsid w:val="000A74F9"/>
    <w:rsid w:val="00432F52"/>
    <w:rsid w:val="004979B2"/>
    <w:rsid w:val="004B0E98"/>
    <w:rsid w:val="004C0050"/>
    <w:rsid w:val="007740D2"/>
    <w:rsid w:val="007914E7"/>
    <w:rsid w:val="00BC3A83"/>
    <w:rsid w:val="00D61F1C"/>
    <w:rsid w:val="00E46A93"/>
    <w:rsid w:val="00E553D4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24E0"/>
  <w15:chartTrackingRefBased/>
  <w15:docId w15:val="{2F15A7C2-12AE-42BC-B857-A2D5D1F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E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4E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7914E7"/>
    <w:pPr>
      <w:ind w:left="720"/>
      <w:contextualSpacing/>
    </w:pPr>
  </w:style>
  <w:style w:type="table" w:styleId="-1">
    <w:name w:val="Light Grid Accent 1"/>
    <w:basedOn w:val="a1"/>
    <w:uiPriority w:val="62"/>
    <w:rsid w:val="007914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C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5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marcela.gradinaru</dc:creator>
  <cp:keywords/>
  <dc:description/>
  <cp:lastModifiedBy>marcela.gradinaru</cp:lastModifiedBy>
  <cp:revision>13</cp:revision>
  <cp:lastPrinted>2017-08-15T07:29:00Z</cp:lastPrinted>
  <dcterms:created xsi:type="dcterms:W3CDTF">2017-08-11T12:18:00Z</dcterms:created>
  <dcterms:modified xsi:type="dcterms:W3CDTF">2017-08-15T07:42:00Z</dcterms:modified>
</cp:coreProperties>
</file>