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12" w:type="dxa"/>
        <w:tblLook w:val="01E0"/>
      </w:tblPr>
      <w:tblGrid>
        <w:gridCol w:w="10080"/>
      </w:tblGrid>
      <w:tr w:rsidR="00F03CDB" w:rsidRPr="00F03CDB" w:rsidTr="00C821B8">
        <w:trPr>
          <w:trHeight w:val="14325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DB" w:rsidRDefault="00F03CDB">
            <w:pPr>
              <w:pStyle w:val="a3"/>
              <w:shd w:val="clear" w:color="auto" w:fill="CCFFCC"/>
              <w:spacing w:before="120" w:after="40" w:line="276" w:lineRule="auto"/>
              <w:jc w:val="left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   </w:t>
            </w:r>
          </w:p>
          <w:p w:rsidR="00F03CDB" w:rsidRDefault="00A06EEE" w:rsidP="00A06EEE">
            <w:pPr>
              <w:pStyle w:val="a3"/>
              <w:shd w:val="clear" w:color="auto" w:fill="CCFFCC"/>
              <w:spacing w:before="120" w:after="40" w:line="276" w:lineRule="auto"/>
              <w:ind w:firstLine="0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 xml:space="preserve">    </w:t>
            </w:r>
            <w:r w:rsidR="00000F89">
              <w:rPr>
                <w:b/>
                <w:lang w:val="ro-RO" w:eastAsia="en-US"/>
              </w:rPr>
              <w:t xml:space="preserve">AGENŢIA </w:t>
            </w:r>
            <w:r w:rsidR="00F03CDB">
              <w:rPr>
                <w:b/>
                <w:lang w:val="ro-RO" w:eastAsia="en-US"/>
              </w:rPr>
              <w:t xml:space="preserve"> PENTRU OCUPAREA FORŢEI DE MUNCĂ </w:t>
            </w:r>
            <w:r w:rsidR="00000F89">
              <w:rPr>
                <w:b/>
                <w:lang w:val="ro-RO" w:eastAsia="en-US"/>
              </w:rPr>
              <w:t xml:space="preserve">A </w:t>
            </w:r>
            <w:r w:rsidR="00E338C5">
              <w:rPr>
                <w:b/>
                <w:lang w:val="ro-RO" w:eastAsia="en-US"/>
              </w:rPr>
              <w:t xml:space="preserve">RAIONULUI  </w:t>
            </w:r>
            <w:r w:rsidR="00286F91">
              <w:rPr>
                <w:b/>
                <w:lang w:val="ro-RO" w:eastAsia="en-US"/>
              </w:rPr>
              <w:t>TELENEȘTI</w:t>
            </w:r>
          </w:p>
          <w:p w:rsidR="00F03CDB" w:rsidRDefault="00F03CDB">
            <w:pPr>
              <w:pStyle w:val="a3"/>
              <w:shd w:val="clear" w:color="auto" w:fill="CCFFCC"/>
              <w:spacing w:before="120" w:after="40" w:line="276" w:lineRule="auto"/>
              <w:jc w:val="left"/>
              <w:rPr>
                <w:b/>
                <w:u w:val="single"/>
                <w:lang w:val="ro-RO" w:eastAsia="en-US"/>
              </w:rPr>
            </w:pPr>
          </w:p>
          <w:p w:rsidR="00F03CDB" w:rsidRDefault="00F03CDB">
            <w:pPr>
              <w:spacing w:line="276" w:lineRule="auto"/>
              <w:jc w:val="both"/>
              <w:rPr>
                <w:b/>
                <w:lang w:val="ro-RO"/>
              </w:rPr>
            </w:pPr>
          </w:p>
          <w:p w:rsidR="00F03CDB" w:rsidRPr="0084471B" w:rsidRDefault="00F03CDB" w:rsidP="007F50BA">
            <w:pPr>
              <w:spacing w:line="276" w:lineRule="auto"/>
              <w:jc w:val="center"/>
              <w:rPr>
                <w:b/>
                <w:color w:val="1F497D"/>
                <w:lang w:val="ro-RO"/>
              </w:rPr>
            </w:pPr>
            <w:r w:rsidRPr="0084471B">
              <w:rPr>
                <w:b/>
                <w:color w:val="1F497D"/>
                <w:sz w:val="40"/>
                <w:szCs w:val="40"/>
                <w:lang w:val="ro-RO"/>
              </w:rPr>
              <w:t>Anunţă concurs</w:t>
            </w:r>
            <w:r w:rsidR="00000F89" w:rsidRPr="0084471B">
              <w:rPr>
                <w:b/>
                <w:color w:val="1F497D"/>
                <w:sz w:val="40"/>
                <w:szCs w:val="40"/>
                <w:lang w:val="ro-RO"/>
              </w:rPr>
              <w:t xml:space="preserve"> </w:t>
            </w:r>
            <w:r w:rsidR="00994ABB" w:rsidRPr="0084471B">
              <w:rPr>
                <w:b/>
                <w:color w:val="1F497D"/>
                <w:sz w:val="40"/>
                <w:szCs w:val="40"/>
                <w:lang w:val="ro-RO"/>
              </w:rPr>
              <w:t xml:space="preserve"> pentru suplinirea funcţiei</w:t>
            </w:r>
            <w:r w:rsidR="009E4B1F">
              <w:rPr>
                <w:b/>
                <w:color w:val="1F497D"/>
                <w:sz w:val="40"/>
                <w:szCs w:val="40"/>
                <w:lang w:val="ro-RO"/>
              </w:rPr>
              <w:t xml:space="preserve"> p</w:t>
            </w:r>
            <w:r w:rsidR="006057FF">
              <w:rPr>
                <w:b/>
                <w:color w:val="1F497D"/>
                <w:sz w:val="40"/>
                <w:szCs w:val="40"/>
                <w:lang w:val="ro-RO"/>
              </w:rPr>
              <w:t>ublice</w:t>
            </w:r>
            <w:r w:rsidRPr="0084471B">
              <w:rPr>
                <w:b/>
                <w:color w:val="1F497D"/>
                <w:sz w:val="40"/>
                <w:szCs w:val="40"/>
                <w:lang w:val="ro-RO"/>
              </w:rPr>
              <w:t xml:space="preserve"> vacante</w:t>
            </w:r>
            <w:r w:rsidRPr="0084471B">
              <w:rPr>
                <w:b/>
                <w:color w:val="1F497D"/>
                <w:lang w:val="ro-RO"/>
              </w:rPr>
              <w:t>:</w:t>
            </w:r>
          </w:p>
          <w:p w:rsidR="00545299" w:rsidRDefault="00545299" w:rsidP="00000F89">
            <w:pPr>
              <w:spacing w:line="276" w:lineRule="auto"/>
              <w:rPr>
                <w:b/>
                <w:lang w:val="ro-RO"/>
              </w:rPr>
            </w:pPr>
          </w:p>
          <w:p w:rsidR="00F03CDB" w:rsidRDefault="00F03CDB" w:rsidP="00545299">
            <w:pPr>
              <w:numPr>
                <w:ilvl w:val="0"/>
                <w:numId w:val="6"/>
              </w:numPr>
              <w:spacing w:line="276" w:lineRule="auto"/>
              <w:jc w:val="both"/>
              <w:rPr>
                <w:b/>
                <w:lang w:val="ro-RO"/>
              </w:rPr>
            </w:pPr>
            <w:r w:rsidRPr="00A714D7">
              <w:rPr>
                <w:b/>
                <w:u w:val="single"/>
                <w:lang w:val="ro-RO"/>
              </w:rPr>
              <w:t>Speciali</w:t>
            </w:r>
            <w:r w:rsidR="00545299">
              <w:rPr>
                <w:b/>
                <w:u w:val="single"/>
                <w:lang w:val="ro-RO"/>
              </w:rPr>
              <w:t>st</w:t>
            </w:r>
            <w:r w:rsidR="00240454">
              <w:rPr>
                <w:b/>
                <w:u w:val="single"/>
                <w:lang w:val="ro-RO"/>
              </w:rPr>
              <w:t xml:space="preserve"> principal</w:t>
            </w:r>
            <w:r w:rsidR="00123D3C">
              <w:rPr>
                <w:b/>
                <w:u w:val="single"/>
                <w:lang w:val="ro-RO"/>
              </w:rPr>
              <w:t xml:space="preserve"> </w:t>
            </w:r>
            <w:r w:rsidR="00000F89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în domeniul ocupării forţei de mu</w:t>
            </w:r>
            <w:r w:rsidR="00000F89">
              <w:rPr>
                <w:b/>
                <w:lang w:val="ro-RO"/>
              </w:rPr>
              <w:t>ncă.</w:t>
            </w:r>
          </w:p>
          <w:p w:rsidR="00545299" w:rsidRDefault="00545299" w:rsidP="00077FB0">
            <w:pPr>
              <w:spacing w:line="276" w:lineRule="auto"/>
              <w:jc w:val="both"/>
              <w:rPr>
                <w:b/>
                <w:lang w:val="ro-RO"/>
              </w:rPr>
            </w:pPr>
          </w:p>
          <w:p w:rsidR="00F03CDB" w:rsidRDefault="00000F89" w:rsidP="009E4B1F">
            <w:pPr>
              <w:pStyle w:val="a3"/>
              <w:shd w:val="clear" w:color="auto" w:fill="CCFFCC"/>
              <w:spacing w:before="120" w:line="276" w:lineRule="auto"/>
              <w:ind w:firstLine="0"/>
              <w:jc w:val="left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 xml:space="preserve">                     </w:t>
            </w:r>
          </w:p>
          <w:p w:rsidR="00F03CDB" w:rsidRPr="007F50BA" w:rsidRDefault="00F03CDB" w:rsidP="00000F89">
            <w:pPr>
              <w:spacing w:line="276" w:lineRule="auto"/>
              <w:rPr>
                <w:u w:val="single"/>
                <w:lang w:val="ro-RO"/>
              </w:rPr>
            </w:pPr>
            <w:r w:rsidRPr="007F50BA">
              <w:rPr>
                <w:b/>
                <w:u w:val="single"/>
                <w:lang w:val="ro-RO"/>
              </w:rPr>
              <w:t>Scopul general al funcţiei</w:t>
            </w:r>
            <w:r w:rsidRPr="007F50BA">
              <w:rPr>
                <w:u w:val="single"/>
                <w:lang w:val="ro-RO"/>
              </w:rPr>
              <w:t xml:space="preserve">: </w:t>
            </w:r>
          </w:p>
          <w:p w:rsidR="00F03CDB" w:rsidRDefault="00F03CDB" w:rsidP="00013C9E">
            <w:pPr>
              <w:tabs>
                <w:tab w:val="left" w:pos="8115"/>
              </w:tabs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          Implementarea politicilor de stat privind ocuparea forţei de muncă în teritoriu, care constau în sporirea posibilităţilor de ocupare a persoanelor aflate în căutarea unui loc de muncă, asigurarea angajatorilor cu forţa de muncă necesară şi înaintarea propunerilor privind necesităţile de perspectivă ale pieţei muncii.</w:t>
            </w:r>
          </w:p>
          <w:p w:rsidR="00F03CDB" w:rsidRDefault="00F03CDB" w:rsidP="00000F89">
            <w:pPr>
              <w:tabs>
                <w:tab w:val="left" w:pos="8115"/>
              </w:tabs>
              <w:spacing w:line="276" w:lineRule="auto"/>
              <w:rPr>
                <w:lang w:val="ro-RO"/>
              </w:rPr>
            </w:pPr>
          </w:p>
          <w:p w:rsidR="00F03CDB" w:rsidRPr="007F50BA" w:rsidRDefault="00F03CDB" w:rsidP="00000F89">
            <w:pPr>
              <w:tabs>
                <w:tab w:val="left" w:pos="8115"/>
              </w:tabs>
              <w:spacing w:line="276" w:lineRule="auto"/>
              <w:rPr>
                <w:u w:val="single"/>
                <w:lang w:val="ro-RO"/>
              </w:rPr>
            </w:pPr>
            <w:r w:rsidRPr="007F50BA">
              <w:rPr>
                <w:b/>
                <w:u w:val="single"/>
                <w:lang w:val="ro-RO"/>
              </w:rPr>
              <w:t>Sarcinile de bază</w:t>
            </w:r>
            <w:r w:rsidRPr="007F50BA">
              <w:rPr>
                <w:u w:val="single"/>
                <w:lang w:val="ro-RO"/>
              </w:rPr>
              <w:t xml:space="preserve">: </w:t>
            </w:r>
          </w:p>
          <w:p w:rsidR="00286F91" w:rsidRDefault="00286F91" w:rsidP="00126888">
            <w:pPr>
              <w:pStyle w:val="a3"/>
              <w:spacing w:line="276" w:lineRule="auto"/>
              <w:rPr>
                <w:lang w:val="ro-RO" w:eastAsia="en-US"/>
              </w:rPr>
            </w:pPr>
            <w:r w:rsidRPr="00286F91">
              <w:rPr>
                <w:lang w:val="ro-RO" w:eastAsia="en-US"/>
              </w:rPr>
              <w:t>1.</w:t>
            </w:r>
            <w:r>
              <w:rPr>
                <w:lang w:val="ro-RO" w:eastAsia="en-US"/>
              </w:rPr>
              <w:t xml:space="preserve"> </w:t>
            </w:r>
            <w:r w:rsidR="00013C9E">
              <w:rPr>
                <w:lang w:val="ro-RO" w:eastAsia="en-US"/>
              </w:rPr>
              <w:t>Acordarea serviciilor de informare și mediere a muncii persoanelor vulnerabile, inclusiv persoanele cu dizabilități care se adresează</w:t>
            </w:r>
            <w:r w:rsidR="0095066F">
              <w:rPr>
                <w:lang w:val="ro-RO" w:eastAsia="en-US"/>
              </w:rPr>
              <w:t xml:space="preserve"> la agenție în căutarea unui loc de muncă</w:t>
            </w:r>
            <w:r>
              <w:rPr>
                <w:lang w:val="ro-RO" w:eastAsia="en-US"/>
              </w:rPr>
              <w:t>.</w:t>
            </w:r>
          </w:p>
          <w:p w:rsidR="00286F91" w:rsidRDefault="00286F91" w:rsidP="00126888">
            <w:pPr>
              <w:pStyle w:val="a3"/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2. </w:t>
            </w:r>
            <w:r w:rsidR="00126888">
              <w:rPr>
                <w:lang w:val="ro-RO" w:eastAsia="en-US"/>
              </w:rPr>
              <w:t>Colaborarea cu angajatorii în vederea identificării locurilor de muncă libere și angajării în cîmpul muncii a persoanelor  vulnerabile, inclusiv a persoanelor cu dizabilități și conform cotele stabile</w:t>
            </w:r>
            <w:r w:rsidR="00020CE2">
              <w:rPr>
                <w:lang w:val="ro-RO" w:eastAsia="en-US"/>
              </w:rPr>
              <w:t>.</w:t>
            </w:r>
          </w:p>
          <w:p w:rsidR="00020CE2" w:rsidRDefault="00020CE2" w:rsidP="00020CE2">
            <w:pPr>
              <w:pStyle w:val="a3"/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3. </w:t>
            </w:r>
            <w:r w:rsidR="00126888">
              <w:rPr>
                <w:lang w:val="ro-RO" w:eastAsia="en-US"/>
              </w:rPr>
              <w:t>Participarea la implementarea, și evaluarea activitaților ce țin de acordarea servicilor persoanelor</w:t>
            </w:r>
            <w:r w:rsidR="00DF4E4E">
              <w:rPr>
                <w:lang w:val="ro-RO" w:eastAsia="en-US"/>
              </w:rPr>
              <w:t xml:space="preserve"> cu dizabilități, altor categorii vulnerabile</w:t>
            </w:r>
            <w:r>
              <w:rPr>
                <w:lang w:val="ro-RO" w:eastAsia="en-US"/>
              </w:rPr>
              <w:t>.</w:t>
            </w:r>
          </w:p>
          <w:p w:rsidR="00020CE2" w:rsidRDefault="00020CE2" w:rsidP="00020CE2">
            <w:pPr>
              <w:pStyle w:val="a3"/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4. </w:t>
            </w:r>
            <w:r w:rsidR="00DF4E4E">
              <w:rPr>
                <w:lang w:val="ro-RO" w:eastAsia="en-US"/>
              </w:rPr>
              <w:t>Întocmirea, evidența și controlul dosarelor șomerilor beneficiari de ajutor de somaj/alocației de integrare sau reintegrare profesională, inclusiv a beneficiarilor din categoria persoanelor cu dizabilități</w:t>
            </w:r>
            <w:r>
              <w:rPr>
                <w:lang w:val="ro-RO" w:eastAsia="en-US"/>
              </w:rPr>
              <w:t>.</w:t>
            </w:r>
          </w:p>
          <w:p w:rsidR="00020CE2" w:rsidRPr="00286F91" w:rsidRDefault="00020CE2" w:rsidP="00020CE2">
            <w:pPr>
              <w:pStyle w:val="a3"/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5. </w:t>
            </w:r>
            <w:r w:rsidR="00DF4E4E">
              <w:rPr>
                <w:lang w:val="ro-RO" w:eastAsia="en-US"/>
              </w:rPr>
              <w:t>Implicarea în procesul de verificare a adeverințelor de salariu mediu și determinarea modalității corecte de calculare a salariului mediu conform prevederilor cadrului normativ, luat ca bază la stabilirea mărimii ajutorului de șomaj</w:t>
            </w:r>
            <w:r>
              <w:rPr>
                <w:lang w:val="ro-RO" w:eastAsia="en-US"/>
              </w:rPr>
              <w:t>.</w:t>
            </w:r>
          </w:p>
          <w:p w:rsidR="00F03CDB" w:rsidRDefault="00F03CDB" w:rsidP="00000F89">
            <w:pPr>
              <w:pStyle w:val="a3"/>
              <w:spacing w:before="120" w:after="120" w:line="276" w:lineRule="auto"/>
              <w:jc w:val="left"/>
              <w:rPr>
                <w:b/>
                <w:lang w:val="ro-RO" w:eastAsia="en-US"/>
              </w:rPr>
            </w:pPr>
            <w:r>
              <w:rPr>
                <w:b/>
                <w:u w:val="single"/>
                <w:lang w:val="ro-RO" w:eastAsia="en-US"/>
              </w:rPr>
              <w:t>Cerinţe specifice</w:t>
            </w:r>
            <w:r>
              <w:rPr>
                <w:b/>
                <w:lang w:val="ro-RO" w:eastAsia="en-US"/>
              </w:rPr>
              <w:t>:</w:t>
            </w:r>
          </w:p>
          <w:p w:rsidR="00F03CDB" w:rsidRPr="004B524D" w:rsidRDefault="00F03CDB" w:rsidP="00020CE2">
            <w:pPr>
              <w:spacing w:line="276" w:lineRule="auto"/>
              <w:jc w:val="both"/>
              <w:rPr>
                <w:b/>
                <w:lang w:val="ro-RO"/>
              </w:rPr>
            </w:pPr>
            <w:r w:rsidRPr="004B524D">
              <w:rPr>
                <w:b/>
                <w:lang w:val="ro-RO"/>
              </w:rPr>
              <w:t>Studii:</w:t>
            </w:r>
            <w:r w:rsidRPr="004B524D">
              <w:rPr>
                <w:lang w:val="ro-RO"/>
              </w:rPr>
              <w:t xml:space="preserve"> superioare de licenţă sau echivalente, </w:t>
            </w:r>
            <w:r w:rsidR="00903FE2" w:rsidRPr="004B524D">
              <w:rPr>
                <w:lang w:val="ro-RO"/>
              </w:rPr>
              <w:t>preferabil în domeniul</w:t>
            </w:r>
            <w:r w:rsidR="00530488">
              <w:rPr>
                <w:lang w:val="ro-RO"/>
              </w:rPr>
              <w:t xml:space="preserve"> </w:t>
            </w:r>
            <w:r w:rsidR="00E338C5">
              <w:rPr>
                <w:lang w:val="ro-RO"/>
              </w:rPr>
              <w:t>economiei,</w:t>
            </w:r>
            <w:r w:rsidR="00020CE2">
              <w:rPr>
                <w:lang w:val="ro-RO"/>
              </w:rPr>
              <w:t xml:space="preserve"> educației,</w:t>
            </w:r>
            <w:r w:rsidR="007870D1">
              <w:rPr>
                <w:lang w:val="ro-RO"/>
              </w:rPr>
              <w:t xml:space="preserve"> asistenței sociale, informaticii</w:t>
            </w:r>
            <w:r w:rsidRPr="004B524D">
              <w:rPr>
                <w:lang w:val="ro-RO"/>
              </w:rPr>
              <w:t>.</w:t>
            </w:r>
          </w:p>
          <w:p w:rsidR="00F03CDB" w:rsidRPr="004B524D" w:rsidRDefault="00F03CDB" w:rsidP="00000F89">
            <w:pPr>
              <w:spacing w:line="276" w:lineRule="auto"/>
              <w:rPr>
                <w:b/>
                <w:lang w:val="ro-RO"/>
              </w:rPr>
            </w:pPr>
          </w:p>
          <w:p w:rsidR="00C70B9B" w:rsidRPr="004B524D" w:rsidRDefault="00F03CDB" w:rsidP="00C70B9B">
            <w:pPr>
              <w:jc w:val="both"/>
              <w:rPr>
                <w:lang w:val="ro-RO"/>
              </w:rPr>
            </w:pPr>
            <w:r w:rsidRPr="009E4B1F">
              <w:rPr>
                <w:b/>
                <w:lang w:val="ro-RO"/>
              </w:rPr>
              <w:t>Experienţă profesională</w:t>
            </w:r>
            <w:r w:rsidR="00C70B9B" w:rsidRPr="009E4B1F">
              <w:rPr>
                <w:b/>
                <w:lang w:val="ro-RO"/>
              </w:rPr>
              <w:t xml:space="preserve">: </w:t>
            </w:r>
            <w:r w:rsidR="00C70B9B" w:rsidRPr="009E4B1F">
              <w:rPr>
                <w:lang w:val="ro-RO"/>
              </w:rPr>
              <w:t>preferabil experienţă în serviciul public.</w:t>
            </w:r>
          </w:p>
          <w:p w:rsidR="00F03CDB" w:rsidRDefault="00F03CDB" w:rsidP="00000F89">
            <w:pPr>
              <w:spacing w:line="276" w:lineRule="auto"/>
              <w:rPr>
                <w:lang w:val="ro-RO"/>
              </w:rPr>
            </w:pPr>
          </w:p>
          <w:p w:rsidR="00F03CDB" w:rsidRPr="009B5F69" w:rsidRDefault="00F03CDB" w:rsidP="00530488">
            <w:pPr>
              <w:pStyle w:val="a3"/>
              <w:spacing w:line="276" w:lineRule="auto"/>
              <w:ind w:firstLine="0"/>
              <w:jc w:val="center"/>
              <w:rPr>
                <w:b/>
                <w:color w:val="1F497D"/>
                <w:lang w:val="ro-RO" w:eastAsia="en-US"/>
              </w:rPr>
            </w:pPr>
            <w:r w:rsidRPr="009B5F69">
              <w:rPr>
                <w:b/>
                <w:color w:val="1F497D"/>
                <w:lang w:val="ro-RO" w:eastAsia="en-US"/>
              </w:rPr>
              <w:t>Condiţii de participare la concurs:</w:t>
            </w:r>
          </w:p>
          <w:p w:rsidR="00F03CDB" w:rsidRDefault="00F03CDB" w:rsidP="00000F89">
            <w:pPr>
              <w:pStyle w:val="a3"/>
              <w:spacing w:line="276" w:lineRule="auto"/>
              <w:ind w:firstLine="0"/>
              <w:jc w:val="left"/>
              <w:rPr>
                <w:b/>
                <w:lang w:val="ro-RO" w:eastAsia="en-US"/>
              </w:rPr>
            </w:pPr>
          </w:p>
          <w:p w:rsidR="00F03CDB" w:rsidRDefault="00F03CDB" w:rsidP="00000F89">
            <w:pPr>
              <w:pStyle w:val="a3"/>
              <w:spacing w:line="276" w:lineRule="auto"/>
              <w:ind w:firstLine="0"/>
              <w:jc w:val="left"/>
              <w:rPr>
                <w:b/>
                <w:u w:val="single"/>
                <w:lang w:val="ro-RO" w:eastAsia="en-US"/>
              </w:rPr>
            </w:pPr>
            <w:r>
              <w:rPr>
                <w:b/>
                <w:u w:val="single"/>
                <w:lang w:val="ro-RO" w:eastAsia="en-US"/>
              </w:rPr>
              <w:t>Condiţii de bază:</w:t>
            </w:r>
          </w:p>
          <w:p w:rsidR="00F03CDB" w:rsidRDefault="00F03CDB" w:rsidP="00000F89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lang w:val="ro-RO" w:eastAsia="en-US"/>
              </w:rPr>
            </w:pPr>
            <w:r>
              <w:rPr>
                <w:lang w:val="ro-RO" w:eastAsia="en-US"/>
              </w:rPr>
              <w:t>deţinerea cetăţeniei Republicii Moldova;</w:t>
            </w:r>
          </w:p>
          <w:p w:rsidR="00F03CDB" w:rsidRDefault="00F03CDB" w:rsidP="00000F89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b/>
                <w:lang w:val="ro-RO"/>
              </w:rPr>
            </w:pPr>
            <w:r>
              <w:rPr>
                <w:lang w:val="ro-RO" w:eastAsia="en-US"/>
              </w:rPr>
              <w:t>posedarea limbii de stat  (scris şi vorbit) şi limbilor oficiale de comunicare vorbite în teritoriu;</w:t>
            </w:r>
          </w:p>
        </w:tc>
      </w:tr>
      <w:tr w:rsidR="00C821B8" w:rsidRPr="00F03CDB" w:rsidTr="009E4B1F">
        <w:trPr>
          <w:trHeight w:val="1516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B8" w:rsidRDefault="00C821B8" w:rsidP="009F4F63">
            <w:pPr>
              <w:pStyle w:val="a3"/>
              <w:spacing w:line="276" w:lineRule="auto"/>
              <w:ind w:left="360" w:firstLine="0"/>
              <w:jc w:val="left"/>
              <w:rPr>
                <w:lang w:val="ro-RO" w:eastAsia="en-US"/>
              </w:rPr>
            </w:pPr>
          </w:p>
          <w:p w:rsidR="00C821B8" w:rsidRDefault="00C821B8" w:rsidP="009F4F63">
            <w:pPr>
              <w:pStyle w:val="a3"/>
              <w:spacing w:line="276" w:lineRule="auto"/>
              <w:ind w:left="360" w:firstLine="0"/>
              <w:jc w:val="left"/>
              <w:rPr>
                <w:lang w:val="ro-RO" w:eastAsia="en-US"/>
              </w:rPr>
            </w:pPr>
          </w:p>
          <w:p w:rsidR="00C821B8" w:rsidRDefault="00C821B8" w:rsidP="00000F89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lang w:val="ro-RO" w:eastAsia="en-US"/>
              </w:rPr>
            </w:pPr>
            <w:r>
              <w:rPr>
                <w:lang w:val="ro-RO" w:eastAsia="en-US"/>
              </w:rPr>
              <w:t>neatingerea vârstei necesare obţinerii dreptului la pensie pentru limită de vârstă;</w:t>
            </w:r>
          </w:p>
          <w:p w:rsidR="00C821B8" w:rsidRDefault="00C821B8" w:rsidP="00000F89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lang w:val="ro-RO" w:eastAsia="en-US"/>
              </w:rPr>
            </w:pPr>
            <w:r>
              <w:rPr>
                <w:lang w:val="ro-RO" w:eastAsia="en-US"/>
              </w:rPr>
              <w:t>lipsa antecedentelor penale nestinse pentru infracţiuni săvârşite cu intenţie;</w:t>
            </w:r>
          </w:p>
          <w:p w:rsidR="00C821B8" w:rsidRDefault="00C821B8" w:rsidP="00000F89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lang w:val="ro-RO" w:eastAsia="en-US"/>
              </w:rPr>
            </w:pPr>
            <w:r>
              <w:rPr>
                <w:lang w:val="ro-RO" w:eastAsia="en-US"/>
              </w:rPr>
              <w:t>neprivarea de dreptul de a ocupa funcţii publice.</w:t>
            </w:r>
          </w:p>
          <w:p w:rsidR="00C821B8" w:rsidRDefault="00C821B8" w:rsidP="00000F89">
            <w:pPr>
              <w:spacing w:line="276" w:lineRule="auto"/>
              <w:rPr>
                <w:lang w:val="ro-RO"/>
              </w:rPr>
            </w:pPr>
          </w:p>
          <w:p w:rsidR="00C821B8" w:rsidRDefault="00C821B8" w:rsidP="00000F89">
            <w:pPr>
              <w:spacing w:line="276" w:lineRule="auto"/>
              <w:rPr>
                <w:b/>
                <w:u w:val="single"/>
                <w:lang w:val="ro-RO"/>
              </w:rPr>
            </w:pPr>
            <w:r>
              <w:rPr>
                <w:b/>
                <w:u w:val="single"/>
                <w:lang w:val="ro-RO"/>
              </w:rPr>
              <w:t xml:space="preserve">Cerinţe specifice: </w:t>
            </w:r>
          </w:p>
          <w:p w:rsidR="00C821B8" w:rsidRDefault="00C821B8" w:rsidP="00000F89">
            <w:pPr>
              <w:spacing w:line="276" w:lineRule="auto"/>
              <w:rPr>
                <w:b/>
                <w:u w:val="single"/>
                <w:lang w:val="ro-RO"/>
              </w:rPr>
            </w:pPr>
          </w:p>
          <w:p w:rsidR="00C821B8" w:rsidRDefault="00C821B8" w:rsidP="00000F89">
            <w:pPr>
              <w:spacing w:line="276" w:lineRule="auto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Cunoştinţe:</w:t>
            </w:r>
          </w:p>
          <w:p w:rsidR="00C821B8" w:rsidRDefault="00C821B8" w:rsidP="00000F89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Cunoaşterea legislaţiei în domeniul ocupării forţei de muncă, prevederile legislaţiei muncii în vigoare, actelor legislative/normative ce reglementează activitatea funcţionarilor publici;</w:t>
            </w:r>
          </w:p>
          <w:p w:rsidR="00C821B8" w:rsidRDefault="00C821B8" w:rsidP="00000F89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Cunoştinţe de operare la calculator: Word, Excel, PowerPoint, Internet Explorer.</w:t>
            </w:r>
          </w:p>
          <w:p w:rsidR="00C821B8" w:rsidRDefault="00C821B8" w:rsidP="00000F89">
            <w:pPr>
              <w:spacing w:line="276" w:lineRule="auto"/>
              <w:rPr>
                <w:b/>
                <w:lang w:val="ro-RO"/>
              </w:rPr>
            </w:pPr>
          </w:p>
          <w:p w:rsidR="00C821B8" w:rsidRDefault="00C821B8" w:rsidP="00000F89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b/>
                <w:lang w:val="ro-RO"/>
              </w:rPr>
              <w:t xml:space="preserve">Abilităţi: </w:t>
            </w:r>
            <w:r>
              <w:rPr>
                <w:lang w:val="ro-RO"/>
              </w:rPr>
              <w:t xml:space="preserve">abilităţi de lucru cu informaţia, planificare, organizare, analiză şi sinteză, elaborare a documentelor, argumentare, prezentare, instruire, motivare, mobilizare de sine şi a echipei, soluţionare de probleme, aplanare de conflicte, comunicare eficientă. </w:t>
            </w:r>
          </w:p>
          <w:p w:rsidR="00C821B8" w:rsidRDefault="00C821B8" w:rsidP="00000F89">
            <w:pPr>
              <w:spacing w:line="276" w:lineRule="auto"/>
              <w:rPr>
                <w:lang w:val="ro-RO"/>
              </w:rPr>
            </w:pPr>
          </w:p>
          <w:p w:rsidR="00C821B8" w:rsidRDefault="00C821B8" w:rsidP="00000F89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b/>
                <w:lang w:val="ro-RO"/>
              </w:rPr>
              <w:t>Atitudini/comportamente:</w:t>
            </w:r>
            <w:r>
              <w:rPr>
                <w:lang w:val="ro-RO"/>
              </w:rPr>
              <w:t xml:space="preserve"> respect faţă de oameni, comunicabilitate, spirit de iniţiativă, receptiv la idei noi, diplomaţie, creativitate, flexibilitate, disciplină, responsabilitate, obiectivitate, rezistentă la efort şi stres, tendinţă spre dezvoltare profesională continuă. </w:t>
            </w:r>
          </w:p>
          <w:p w:rsidR="00C821B8" w:rsidRDefault="00C821B8" w:rsidP="00000F89">
            <w:pPr>
              <w:spacing w:line="276" w:lineRule="auto"/>
              <w:rPr>
                <w:b/>
                <w:lang w:val="ro-RO"/>
              </w:rPr>
            </w:pPr>
          </w:p>
          <w:p w:rsidR="00C821B8" w:rsidRDefault="00C821B8" w:rsidP="00000F89">
            <w:pPr>
              <w:spacing w:line="276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cerinţe specifice:</w:t>
            </w:r>
          </w:p>
          <w:p w:rsidR="00C821B8" w:rsidRDefault="00C821B8" w:rsidP="00000F8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Să aibă domiciliul stabil în Republica Moldova;</w:t>
            </w:r>
          </w:p>
          <w:p w:rsidR="00C821B8" w:rsidRDefault="00C821B8" w:rsidP="00000F8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Să aibă capacitate deplină de exerciţiu;</w:t>
            </w:r>
          </w:p>
          <w:p w:rsidR="00C821B8" w:rsidRDefault="00C821B8" w:rsidP="00000F89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Să nu fi fost destituit dintr-o funcţie sau nu i se încetat contractul individual de muncă pentru motive disciplinare.</w:t>
            </w:r>
          </w:p>
          <w:p w:rsidR="00C821B8" w:rsidRDefault="00C821B8" w:rsidP="009E4B1F">
            <w:pPr>
              <w:spacing w:line="276" w:lineRule="auto"/>
              <w:rPr>
                <w:b/>
                <w:u w:val="single"/>
                <w:lang w:val="ro-RO"/>
              </w:rPr>
            </w:pPr>
          </w:p>
          <w:p w:rsidR="00C821B8" w:rsidRPr="00956137" w:rsidRDefault="00C821B8" w:rsidP="00A714D7">
            <w:pPr>
              <w:spacing w:line="276" w:lineRule="auto"/>
              <w:jc w:val="center"/>
              <w:rPr>
                <w:b/>
                <w:u w:val="single"/>
                <w:lang w:val="ro-RO"/>
              </w:rPr>
            </w:pPr>
            <w:r w:rsidRPr="00956137">
              <w:rPr>
                <w:b/>
                <w:u w:val="single"/>
                <w:lang w:val="ro-RO"/>
              </w:rPr>
              <w:t>Documentele necesare pentru aplicare (dosarul de concurs):</w:t>
            </w:r>
          </w:p>
          <w:p w:rsidR="00C821B8" w:rsidRDefault="00C821B8" w:rsidP="00000F89">
            <w:pPr>
              <w:spacing w:line="276" w:lineRule="auto"/>
              <w:rPr>
                <w:iCs/>
                <w:lang w:val="ro-RO"/>
              </w:rPr>
            </w:pPr>
            <w:r>
              <w:rPr>
                <w:lang w:val="ro-RO"/>
              </w:rPr>
              <w:t>Persoanele interesate urmează să depună d</w:t>
            </w:r>
            <w:r w:rsidR="00CE38F5">
              <w:rPr>
                <w:lang w:val="ro-RO"/>
              </w:rPr>
              <w:t>osarul de concurs până p</w:t>
            </w:r>
            <w:r>
              <w:rPr>
                <w:lang w:val="ro-RO"/>
              </w:rPr>
              <w:t xml:space="preserve">e  </w:t>
            </w:r>
            <w:r w:rsidR="00F77B4A" w:rsidRPr="00666192">
              <w:rPr>
                <w:b/>
                <w:lang w:val="ro-RO"/>
              </w:rPr>
              <w:t>3</w:t>
            </w:r>
            <w:r w:rsidR="00666192">
              <w:rPr>
                <w:b/>
                <w:lang w:val="ro-RO"/>
              </w:rPr>
              <w:t xml:space="preserve">1 martie </w:t>
            </w:r>
            <w:r>
              <w:rPr>
                <w:b/>
                <w:lang w:val="ro-RO"/>
              </w:rPr>
              <w:t>201</w:t>
            </w:r>
            <w:r w:rsidR="00F77B4A">
              <w:rPr>
                <w:b/>
                <w:lang w:val="ro-RO"/>
              </w:rPr>
              <w:t>8</w:t>
            </w:r>
            <w:r>
              <w:rPr>
                <w:lang w:val="ro-RO"/>
              </w:rPr>
              <w:t xml:space="preserve">, </w:t>
            </w:r>
            <w:r>
              <w:rPr>
                <w:b/>
                <w:lang w:val="ro-RO"/>
              </w:rPr>
              <w:t>ora</w:t>
            </w:r>
            <w:r w:rsidRPr="001260A9">
              <w:rPr>
                <w:b/>
                <w:lang w:val="ro-RO"/>
              </w:rPr>
              <w:t xml:space="preserve"> 17</w:t>
            </w:r>
            <w:r w:rsidRPr="001260A9">
              <w:rPr>
                <w:b/>
                <w:vertAlign w:val="superscript"/>
                <w:lang w:val="ro-RO"/>
              </w:rPr>
              <w:t>00</w:t>
            </w:r>
            <w:r>
              <w:rPr>
                <w:vertAlign w:val="superscript"/>
                <w:lang w:val="ro-RO"/>
              </w:rPr>
              <w:t xml:space="preserve"> </w:t>
            </w:r>
            <w:r w:rsidR="00CC4DE6">
              <w:rPr>
                <w:lang w:val="ro-RO"/>
              </w:rPr>
              <w:t xml:space="preserve"> la adres</w:t>
            </w:r>
            <w:r w:rsidR="007870D1">
              <w:rPr>
                <w:lang w:val="ro-RO"/>
              </w:rPr>
              <w:t>a: MD-5800</w:t>
            </w:r>
            <w:r>
              <w:rPr>
                <w:lang w:val="ro-RO"/>
              </w:rPr>
              <w:t xml:space="preserve">, </w:t>
            </w:r>
            <w:r w:rsidR="00CC4DE6">
              <w:rPr>
                <w:lang w:val="ro-RO"/>
              </w:rPr>
              <w:t>o</w:t>
            </w:r>
            <w:r>
              <w:rPr>
                <w:lang w:val="ro-RO"/>
              </w:rPr>
              <w:t>r</w:t>
            </w:r>
            <w:r w:rsidR="007870D1">
              <w:rPr>
                <w:lang w:val="ro-RO"/>
              </w:rPr>
              <w:t>. Telenești, str Reneșterii</w:t>
            </w:r>
            <w:r w:rsidR="00F94C85">
              <w:rPr>
                <w:lang w:val="ro-RO"/>
              </w:rPr>
              <w:t xml:space="preserve"> </w:t>
            </w:r>
            <w:r w:rsidR="007870D1">
              <w:rPr>
                <w:lang w:val="ro-RO"/>
              </w:rPr>
              <w:t>6</w:t>
            </w:r>
            <w:r w:rsidR="00F94C85">
              <w:rPr>
                <w:lang w:val="ro-RO"/>
              </w:rPr>
              <w:t>9</w:t>
            </w:r>
            <w:r w:rsidR="007870D1">
              <w:rPr>
                <w:lang w:val="ro-RO"/>
              </w:rPr>
              <w:t>,  bir. 73</w:t>
            </w:r>
            <w:r>
              <w:rPr>
                <w:lang w:val="ro-RO"/>
              </w:rPr>
              <w:t>, AOFM</w:t>
            </w:r>
            <w:r>
              <w:rPr>
                <w:iCs/>
                <w:lang w:val="ro-RO"/>
              </w:rPr>
              <w:t xml:space="preserve">. </w:t>
            </w:r>
          </w:p>
          <w:p w:rsidR="00C821B8" w:rsidRDefault="00CC4DE6" w:rsidP="00000F89">
            <w:pPr>
              <w:spacing w:line="276" w:lineRule="auto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Persoanele</w:t>
            </w:r>
            <w:r w:rsidR="00C821B8">
              <w:rPr>
                <w:iCs/>
                <w:lang w:val="ro-RO"/>
              </w:rPr>
              <w:t xml:space="preserve">  de contact în AOFM </w:t>
            </w:r>
            <w:r w:rsidR="007870D1">
              <w:rPr>
                <w:iCs/>
                <w:lang w:val="ro-RO"/>
              </w:rPr>
              <w:t xml:space="preserve"> a raionului Teleneșt</w:t>
            </w:r>
            <w:r w:rsidR="00F94C85">
              <w:rPr>
                <w:iCs/>
                <w:lang w:val="ro-RO"/>
              </w:rPr>
              <w:t>i</w:t>
            </w:r>
            <w:r w:rsidR="00C821B8">
              <w:rPr>
                <w:iCs/>
                <w:lang w:val="ro-RO"/>
              </w:rPr>
              <w:t>:</w:t>
            </w:r>
          </w:p>
          <w:p w:rsidR="00C821B8" w:rsidRPr="00DB1515" w:rsidRDefault="00C821B8" w:rsidP="00000F89">
            <w:pPr>
              <w:spacing w:line="276" w:lineRule="auto"/>
              <w:rPr>
                <w:b/>
                <w:iCs/>
                <w:color w:val="0000FF"/>
                <w:lang w:val="ro-RO"/>
              </w:rPr>
            </w:pPr>
            <w:r>
              <w:rPr>
                <w:iCs/>
                <w:lang w:val="ro-RO"/>
              </w:rPr>
              <w:t xml:space="preserve">      </w:t>
            </w:r>
            <w:r w:rsidRPr="00DB1515">
              <w:rPr>
                <w:b/>
                <w:iCs/>
                <w:lang w:val="ro-RO"/>
              </w:rPr>
              <w:t xml:space="preserve">- </w:t>
            </w:r>
            <w:r w:rsidR="007870D1">
              <w:rPr>
                <w:b/>
                <w:iCs/>
                <w:lang w:val="ro-RO"/>
              </w:rPr>
              <w:t>Maria Codreanu</w:t>
            </w:r>
            <w:r w:rsidRPr="00DB1515">
              <w:rPr>
                <w:b/>
                <w:iCs/>
                <w:lang w:val="ro-RO"/>
              </w:rPr>
              <w:t>, tel/fax (02</w:t>
            </w:r>
            <w:r w:rsidR="007870D1">
              <w:rPr>
                <w:b/>
                <w:iCs/>
                <w:lang w:val="ro-RO"/>
              </w:rPr>
              <w:t>58</w:t>
            </w:r>
            <w:r w:rsidRPr="00DB1515">
              <w:rPr>
                <w:b/>
                <w:iCs/>
                <w:lang w:val="ro-RO"/>
              </w:rPr>
              <w:t xml:space="preserve">) </w:t>
            </w:r>
            <w:r w:rsidR="007870D1">
              <w:rPr>
                <w:b/>
                <w:iCs/>
                <w:lang w:val="ro-RO"/>
              </w:rPr>
              <w:t>2-279</w:t>
            </w:r>
            <w:r w:rsidR="00F94C85">
              <w:rPr>
                <w:b/>
                <w:iCs/>
                <w:lang w:val="ro-RO"/>
              </w:rPr>
              <w:t>5</w:t>
            </w:r>
            <w:r w:rsidRPr="00DB1515">
              <w:rPr>
                <w:b/>
                <w:iCs/>
                <w:lang w:val="ro-RO"/>
              </w:rPr>
              <w:t>, e-mail:</w:t>
            </w:r>
            <w:r>
              <w:rPr>
                <w:iCs/>
                <w:lang w:val="ro-RO"/>
              </w:rPr>
              <w:t xml:space="preserve"> </w:t>
            </w:r>
            <w:r w:rsidR="007870D1">
              <w:rPr>
                <w:b/>
                <w:iCs/>
                <w:color w:val="0000FF"/>
                <w:lang w:val="ro-RO"/>
              </w:rPr>
              <w:t>maria.codreanu</w:t>
            </w:r>
            <w:r w:rsidRPr="00DB1515">
              <w:rPr>
                <w:b/>
                <w:iCs/>
                <w:color w:val="0000FF"/>
                <w:lang w:val="ro-RO"/>
              </w:rPr>
              <w:t>@anofm.md</w:t>
            </w:r>
          </w:p>
          <w:p w:rsidR="00C821B8" w:rsidRPr="009E4B1F" w:rsidRDefault="00C821B8" w:rsidP="00000F89">
            <w:pPr>
              <w:spacing w:line="276" w:lineRule="auto"/>
              <w:rPr>
                <w:b/>
                <w:iCs/>
                <w:color w:val="0070C0"/>
                <w:lang w:val="ro-RO"/>
              </w:rPr>
            </w:pPr>
            <w:r w:rsidRPr="00DB1515">
              <w:rPr>
                <w:iCs/>
                <w:lang w:val="ro-RO"/>
              </w:rPr>
              <w:t xml:space="preserve">     </w:t>
            </w:r>
          </w:p>
          <w:p w:rsidR="00C821B8" w:rsidRPr="007F3FC2" w:rsidRDefault="00C821B8" w:rsidP="007F3FC2">
            <w:pPr>
              <w:spacing w:line="276" w:lineRule="auto"/>
              <w:jc w:val="center"/>
              <w:rPr>
                <w:b/>
                <w:iCs/>
                <w:lang w:val="ro-RO"/>
              </w:rPr>
            </w:pPr>
            <w:r w:rsidRPr="009B5F69">
              <w:rPr>
                <w:b/>
                <w:i/>
                <w:iCs/>
                <w:color w:val="1F497D"/>
                <w:lang w:val="ro-RO"/>
              </w:rPr>
              <w:t>Dosarul de concurs va conţine:</w:t>
            </w:r>
          </w:p>
          <w:p w:rsidR="00C821B8" w:rsidRDefault="00C821B8" w:rsidP="00000F89">
            <w:pPr>
              <w:pStyle w:val="a3"/>
              <w:numPr>
                <w:ilvl w:val="0"/>
                <w:numId w:val="2"/>
              </w:numPr>
              <w:tabs>
                <w:tab w:val="left" w:pos="1080"/>
              </w:tabs>
              <w:spacing w:before="120" w:after="120" w:line="276" w:lineRule="auto"/>
              <w:ind w:left="357" w:hanging="357"/>
              <w:jc w:val="left"/>
              <w:rPr>
                <w:lang w:val="ro-RO" w:eastAsia="en-US"/>
              </w:rPr>
            </w:pPr>
            <w:r>
              <w:rPr>
                <w:lang w:val="ro-RO" w:eastAsia="en-US"/>
              </w:rPr>
              <w:t>formularul de participare (se anexează);</w:t>
            </w:r>
          </w:p>
          <w:p w:rsidR="00C821B8" w:rsidRDefault="00C821B8" w:rsidP="00000F89">
            <w:pPr>
              <w:pStyle w:val="a3"/>
              <w:numPr>
                <w:ilvl w:val="0"/>
                <w:numId w:val="2"/>
              </w:numPr>
              <w:tabs>
                <w:tab w:val="left" w:pos="1080"/>
              </w:tabs>
              <w:spacing w:before="120" w:after="120" w:line="276" w:lineRule="auto"/>
              <w:ind w:left="357" w:hanging="357"/>
              <w:jc w:val="left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copia buletinului de identitate; </w:t>
            </w:r>
          </w:p>
          <w:p w:rsidR="00C821B8" w:rsidRDefault="00C821B8" w:rsidP="00000F89">
            <w:pPr>
              <w:pStyle w:val="a3"/>
              <w:numPr>
                <w:ilvl w:val="0"/>
                <w:numId w:val="2"/>
              </w:numPr>
              <w:tabs>
                <w:tab w:val="left" w:pos="1080"/>
              </w:tabs>
              <w:spacing w:before="120" w:after="120" w:line="276" w:lineRule="auto"/>
              <w:ind w:left="357" w:hanging="357"/>
              <w:jc w:val="left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copiile diplomelor de studii şi ale certificatelor de absolvire a cursurilor de perfecţionare profesională şi/sau de specializare; </w:t>
            </w:r>
          </w:p>
          <w:p w:rsidR="00345A66" w:rsidRPr="002108FD" w:rsidRDefault="00C821B8" w:rsidP="002108FD">
            <w:pPr>
              <w:pStyle w:val="a3"/>
              <w:numPr>
                <w:ilvl w:val="0"/>
                <w:numId w:val="2"/>
              </w:numPr>
              <w:tabs>
                <w:tab w:val="left" w:pos="1080"/>
              </w:tabs>
              <w:spacing w:before="120" w:after="120" w:line="276" w:lineRule="auto"/>
              <w:ind w:left="357" w:hanging="357"/>
              <w:jc w:val="left"/>
              <w:rPr>
                <w:lang w:val="ro-RO" w:eastAsia="en-US"/>
              </w:rPr>
            </w:pPr>
            <w:r>
              <w:rPr>
                <w:lang w:val="ro-RO" w:eastAsia="en-US"/>
              </w:rPr>
              <w:t>copia carnetului de muncă</w:t>
            </w:r>
            <w:r>
              <w:rPr>
                <w:rStyle w:val="a8"/>
                <w:lang w:val="ro-RO" w:eastAsia="en-US"/>
              </w:rPr>
              <w:footnoteReference w:id="1"/>
            </w:r>
            <w:r>
              <w:rPr>
                <w:lang w:val="ro-RO" w:eastAsia="en-US"/>
              </w:rPr>
              <w:t>;</w:t>
            </w:r>
          </w:p>
          <w:p w:rsidR="00C821B8" w:rsidRDefault="00C821B8" w:rsidP="00000F89">
            <w:pPr>
              <w:pStyle w:val="a3"/>
              <w:numPr>
                <w:ilvl w:val="0"/>
                <w:numId w:val="2"/>
              </w:numPr>
              <w:tabs>
                <w:tab w:val="left" w:pos="1080"/>
              </w:tabs>
              <w:spacing w:before="120" w:after="120" w:line="276" w:lineRule="auto"/>
              <w:ind w:left="357" w:hanging="357"/>
              <w:jc w:val="left"/>
              <w:rPr>
                <w:lang w:val="ro-RO" w:eastAsia="en-US"/>
              </w:rPr>
            </w:pPr>
            <w:r>
              <w:rPr>
                <w:lang w:val="ro-RO" w:eastAsia="en-US"/>
              </w:rPr>
              <w:t>cazierul judiciar</w:t>
            </w:r>
            <w:r>
              <w:rPr>
                <w:rStyle w:val="a8"/>
                <w:lang w:val="ro-RO" w:eastAsia="en-US"/>
              </w:rPr>
              <w:footnoteReference w:id="2"/>
            </w:r>
            <w:r>
              <w:rPr>
                <w:lang w:val="ro-RO" w:eastAsia="en-US"/>
              </w:rPr>
              <w:t xml:space="preserve"> . </w:t>
            </w:r>
          </w:p>
          <w:p w:rsidR="00C821B8" w:rsidRPr="009E4B1F" w:rsidRDefault="00C821B8" w:rsidP="00000F89">
            <w:pPr>
              <w:pStyle w:val="a3"/>
              <w:spacing w:before="40" w:after="40" w:line="276" w:lineRule="auto"/>
              <w:ind w:firstLine="0"/>
              <w:rPr>
                <w:sz w:val="20"/>
                <w:szCs w:val="20"/>
                <w:lang w:val="ro-RO" w:eastAsia="en-US"/>
              </w:rPr>
            </w:pPr>
            <w:r w:rsidRPr="009E4B1F">
              <w:rPr>
                <w:rStyle w:val="a8"/>
                <w:sz w:val="20"/>
                <w:szCs w:val="20"/>
                <w:lang w:val="ro-RO" w:eastAsia="en-US"/>
              </w:rPr>
              <w:footnoteRef/>
            </w:r>
            <w:r w:rsidRPr="009E4B1F">
              <w:rPr>
                <w:sz w:val="20"/>
                <w:szCs w:val="20"/>
                <w:lang w:val="ro-RO" w:eastAsia="en-US"/>
              </w:rPr>
              <w:t xml:space="preserve"> Copiile documentelor prezentate pot fi autentificate de notar sau se prezintă împreună cu documentele originale pentru a verifica veridicitatea lor. În situaţia în care dosarul de concurs se depune prin poştă sau e-mail, această prevedere se aplică la data desfăşurării probei scrise a concursului, sub sancţiunea respingerii dosarului de concurs.</w:t>
            </w:r>
          </w:p>
          <w:p w:rsidR="00C821B8" w:rsidRPr="007271A2" w:rsidRDefault="0074651F" w:rsidP="007905A2">
            <w:pPr>
              <w:pStyle w:val="a3"/>
              <w:tabs>
                <w:tab w:val="left" w:pos="1080"/>
              </w:tabs>
              <w:spacing w:before="120" w:after="120" w:line="276" w:lineRule="auto"/>
              <w:ind w:firstLine="0"/>
              <w:jc w:val="left"/>
              <w:rPr>
                <w:lang w:val="ro-RO" w:eastAsia="en-US"/>
              </w:rPr>
            </w:pPr>
            <w:r w:rsidRPr="009E4B1F">
              <w:rPr>
                <w:rStyle w:val="a8"/>
                <w:sz w:val="20"/>
                <w:szCs w:val="20"/>
                <w:lang w:val="ro-RO" w:eastAsia="en-US"/>
              </w:rPr>
              <w:t>2</w:t>
            </w:r>
            <w:r w:rsidR="00C821B8" w:rsidRPr="009E4B1F">
              <w:rPr>
                <w:sz w:val="20"/>
                <w:szCs w:val="20"/>
                <w:lang w:val="ro-RO" w:eastAsia="en-US"/>
              </w:rPr>
              <w:t xml:space="preserve"> Cazierul judiciar poate fi înlocuit cu declaraţia pe proprie răspundere. În acest caz, candidatul are obligaţia să completeze dosarul de concurs cu originalul documentului în termen de maximum 10 zile</w:t>
            </w:r>
            <w:r w:rsidR="00C821B8">
              <w:rPr>
                <w:lang w:val="ro-RO" w:eastAsia="en-US"/>
              </w:rPr>
              <w:t xml:space="preserve"> </w:t>
            </w:r>
            <w:r w:rsidR="00C821B8" w:rsidRPr="009E4B1F">
              <w:rPr>
                <w:sz w:val="20"/>
                <w:szCs w:val="20"/>
                <w:lang w:val="ro-RO" w:eastAsia="en-US"/>
              </w:rPr>
              <w:t>calendaristice de la data la care a fost</w:t>
            </w:r>
            <w:r w:rsidR="00C821B8">
              <w:rPr>
                <w:lang w:val="ro-RO" w:eastAsia="en-US"/>
              </w:rPr>
              <w:t xml:space="preserve"> </w:t>
            </w:r>
            <w:r w:rsidR="00C821B8" w:rsidRPr="009E4B1F">
              <w:rPr>
                <w:sz w:val="20"/>
                <w:szCs w:val="20"/>
                <w:lang w:val="ro-RO" w:eastAsia="en-US"/>
              </w:rPr>
              <w:t>declarat învingător, sub sancţiunea neemiterii actului administrativ de numire.</w:t>
            </w:r>
          </w:p>
          <w:p w:rsidR="00C821B8" w:rsidRDefault="00C821B8" w:rsidP="007F50BA">
            <w:pPr>
              <w:pStyle w:val="a3"/>
              <w:tabs>
                <w:tab w:val="left" w:pos="1080"/>
              </w:tabs>
              <w:spacing w:before="120" w:after="120" w:line="276" w:lineRule="auto"/>
              <w:ind w:firstLine="0"/>
              <w:jc w:val="center"/>
              <w:rPr>
                <w:b/>
                <w:color w:val="1F497D"/>
                <w:u w:val="single"/>
                <w:lang w:val="ro-RO" w:eastAsia="en-US"/>
              </w:rPr>
            </w:pPr>
          </w:p>
          <w:p w:rsidR="00C821B8" w:rsidRPr="007905A2" w:rsidRDefault="00C821B8" w:rsidP="007F50BA">
            <w:pPr>
              <w:pStyle w:val="a3"/>
              <w:tabs>
                <w:tab w:val="left" w:pos="1080"/>
              </w:tabs>
              <w:spacing w:before="120" w:after="120" w:line="276" w:lineRule="auto"/>
              <w:ind w:firstLine="0"/>
              <w:jc w:val="center"/>
              <w:rPr>
                <w:lang w:val="ro-RO" w:eastAsia="en-US"/>
              </w:rPr>
            </w:pPr>
            <w:r w:rsidRPr="009B5F69">
              <w:rPr>
                <w:b/>
                <w:color w:val="1F497D"/>
                <w:u w:val="single"/>
                <w:lang w:val="ro-RO" w:eastAsia="en-US"/>
              </w:rPr>
              <w:t>Bibliografia concursului</w:t>
            </w:r>
            <w:r w:rsidRPr="00CF0DF2">
              <w:rPr>
                <w:b/>
                <w:u w:val="single"/>
                <w:lang w:val="ro-RO" w:eastAsia="en-US"/>
              </w:rPr>
              <w:t xml:space="preserve"> </w:t>
            </w:r>
            <w:r w:rsidRPr="00CF0DF2">
              <w:rPr>
                <w:u w:val="single"/>
                <w:lang w:val="ro-RO" w:eastAsia="en-US"/>
              </w:rPr>
              <w:t>(pentru toţi candidaţi</w:t>
            </w:r>
            <w:r>
              <w:rPr>
                <w:u w:val="single"/>
                <w:lang w:val="ro-RO" w:eastAsia="en-US"/>
              </w:rPr>
              <w:t>i</w:t>
            </w:r>
            <w:r w:rsidRPr="00CF0DF2">
              <w:rPr>
                <w:u w:val="single"/>
                <w:lang w:val="ro-RO" w:eastAsia="en-US"/>
              </w:rPr>
              <w:t>):</w:t>
            </w:r>
          </w:p>
          <w:p w:rsidR="00C821B8" w:rsidRDefault="00C821B8" w:rsidP="006F48AF">
            <w:pPr>
              <w:spacing w:line="276" w:lineRule="auto"/>
              <w:ind w:left="720"/>
              <w:rPr>
                <w:b/>
                <w:lang w:val="ro-RO"/>
              </w:rPr>
            </w:pPr>
          </w:p>
          <w:p w:rsidR="00C821B8" w:rsidRDefault="00C821B8" w:rsidP="00000F89">
            <w:pPr>
              <w:numPr>
                <w:ilvl w:val="0"/>
                <w:numId w:val="3"/>
              </w:numPr>
              <w:spacing w:line="276" w:lineRule="auto"/>
              <w:ind w:firstLine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Constituţia Republicii Moldova</w:t>
            </w:r>
          </w:p>
          <w:p w:rsidR="00C821B8" w:rsidRDefault="00C821B8" w:rsidP="00000F89">
            <w:pPr>
              <w:numPr>
                <w:ilvl w:val="0"/>
                <w:numId w:val="3"/>
              </w:numPr>
              <w:spacing w:line="276" w:lineRule="auto"/>
              <w:ind w:firstLine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Codul Muncii al Republicii Moldova</w:t>
            </w:r>
          </w:p>
          <w:p w:rsidR="00C821B8" w:rsidRDefault="00C821B8" w:rsidP="0017058E">
            <w:pPr>
              <w:numPr>
                <w:ilvl w:val="0"/>
                <w:numId w:val="3"/>
              </w:numPr>
              <w:spacing w:line="276" w:lineRule="auto"/>
              <w:ind w:firstLine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>Acte legislative şi normative din  domeniu:</w:t>
            </w:r>
          </w:p>
          <w:p w:rsidR="00C821B8" w:rsidRDefault="00C821B8">
            <w:pPr>
              <w:spacing w:line="276" w:lineRule="auto"/>
              <w:jc w:val="both"/>
              <w:rPr>
                <w:lang w:val="ro-RO"/>
              </w:rPr>
            </w:pPr>
          </w:p>
          <w:p w:rsidR="00C821B8" w:rsidRDefault="00C821B8">
            <w:pPr>
              <w:spacing w:line="276" w:lineRule="auto"/>
              <w:jc w:val="both"/>
              <w:rPr>
                <w:lang w:val="ro-RO"/>
              </w:rPr>
            </w:pPr>
          </w:p>
          <w:p w:rsidR="00C821B8" w:rsidRDefault="00C821B8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 Legea nr. 102-XV din 13 martie 2003 privind ocuparea forţei de muncă şi protecţia socială a persoanelor aflate în căutarea unui loc de muncă;</w:t>
            </w:r>
          </w:p>
          <w:p w:rsidR="00C821B8" w:rsidRDefault="00C821B8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Legea nr. 158-XVI din 4 iulie 2008 cu privire la funcţia publică şi statutul funcţionarului  public; </w:t>
            </w:r>
          </w:p>
          <w:p w:rsidR="00C821B8" w:rsidRDefault="00C821B8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Legea nr. 25-XVI din 22 februarie 2008 privind Codul de conduită a  funcţionarului public; </w:t>
            </w:r>
          </w:p>
          <w:p w:rsidR="00C821B8" w:rsidRDefault="00C821B8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Legea nr. 180-XVI din 10 iulie 2008 cu privire la migraţia de muncă;</w:t>
            </w:r>
          </w:p>
          <w:p w:rsidR="00C821B8" w:rsidRDefault="00C821B8" w:rsidP="00E6740F">
            <w:pPr>
              <w:pStyle w:val="tt"/>
              <w:spacing w:line="276" w:lineRule="auto"/>
              <w:jc w:val="left"/>
              <w:rPr>
                <w:b w:val="0"/>
                <w:color w:val="000000"/>
                <w:lang w:eastAsia="ru-RU"/>
              </w:rPr>
            </w:pPr>
            <w:r>
              <w:rPr>
                <w:b w:val="0"/>
                <w:color w:val="000000"/>
                <w:lang w:eastAsia="ru-RU"/>
              </w:rPr>
              <w:t xml:space="preserve">Hotărîrea Guvernului 862 din 14.07.2003 </w:t>
            </w:r>
            <w:r w:rsidRPr="00E6740F">
              <w:rPr>
                <w:b w:val="0"/>
                <w:color w:val="000000"/>
                <w:lang w:eastAsia="ru-RU"/>
              </w:rPr>
              <w:t>pentru aprobar</w:t>
            </w:r>
            <w:r>
              <w:rPr>
                <w:b w:val="0"/>
                <w:color w:val="000000"/>
                <w:lang w:eastAsia="ru-RU"/>
              </w:rPr>
              <w:t xml:space="preserve">ea procedurilor privind accesul </w:t>
            </w:r>
            <w:r w:rsidRPr="00E6740F">
              <w:rPr>
                <w:b w:val="0"/>
                <w:color w:val="000000"/>
                <w:lang w:eastAsia="ru-RU"/>
              </w:rPr>
              <w:t>la măsurile de ocupare a forţei de muncă</w:t>
            </w:r>
            <w:r>
              <w:rPr>
                <w:b w:val="0"/>
                <w:color w:val="000000"/>
                <w:lang w:eastAsia="ru-RU"/>
              </w:rPr>
              <w:t>.</w:t>
            </w:r>
          </w:p>
          <w:p w:rsidR="00C821B8" w:rsidRDefault="00C821B8" w:rsidP="00E6740F">
            <w:pPr>
              <w:pStyle w:val="tt"/>
              <w:spacing w:line="276" w:lineRule="auto"/>
              <w:jc w:val="left"/>
              <w:rPr>
                <w:b w:val="0"/>
                <w:color w:val="000000"/>
                <w:lang w:eastAsia="ru-RU"/>
              </w:rPr>
            </w:pPr>
            <w:r>
              <w:rPr>
                <w:b w:val="0"/>
                <w:color w:val="000000"/>
                <w:lang w:eastAsia="ru-RU"/>
              </w:rPr>
              <w:t>Hotărîrea Guvernului nr. 1121 din 14.10.2004 pentru aprobarea procedurii de antrenare a şomerilor la lucrările publice.</w:t>
            </w:r>
          </w:p>
          <w:p w:rsidR="00C821B8" w:rsidRPr="007271A2" w:rsidRDefault="00C821B8" w:rsidP="00E6740F">
            <w:pPr>
              <w:pStyle w:val="tt"/>
              <w:spacing w:line="276" w:lineRule="auto"/>
              <w:jc w:val="left"/>
              <w:rPr>
                <w:b w:val="0"/>
                <w:lang w:val="ro-RO"/>
              </w:rPr>
            </w:pPr>
          </w:p>
          <w:p w:rsidR="00C821B8" w:rsidRPr="007271A2" w:rsidRDefault="00C821B8" w:rsidP="00E6740F">
            <w:pPr>
              <w:pStyle w:val="tt"/>
              <w:spacing w:line="276" w:lineRule="auto"/>
              <w:jc w:val="left"/>
              <w:rPr>
                <w:b w:val="0"/>
                <w:lang w:val="ro-RO"/>
              </w:rPr>
            </w:pPr>
            <w:r>
              <w:rPr>
                <w:b w:val="0"/>
                <w:lang w:val="ro-RO"/>
              </w:rPr>
              <w:t xml:space="preserve">          </w:t>
            </w:r>
          </w:p>
          <w:p w:rsidR="00C821B8" w:rsidRDefault="00C821B8" w:rsidP="0010183F">
            <w:pPr>
              <w:pStyle w:val="a6"/>
              <w:spacing w:line="276" w:lineRule="auto"/>
              <w:rPr>
                <w:lang w:val="ro-RO" w:eastAsia="en-US"/>
              </w:rPr>
            </w:pPr>
          </w:p>
        </w:tc>
      </w:tr>
    </w:tbl>
    <w:p w:rsidR="0010183F" w:rsidRDefault="0010183F" w:rsidP="00F03CDB">
      <w:pPr>
        <w:rPr>
          <w:lang w:val="es-ES"/>
        </w:rPr>
      </w:pPr>
    </w:p>
    <w:sectPr w:rsidR="0010183F" w:rsidSect="009E4B1F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C44" w:rsidRDefault="00622C44" w:rsidP="00F03CDB">
      <w:r>
        <w:separator/>
      </w:r>
    </w:p>
  </w:endnote>
  <w:endnote w:type="continuationSeparator" w:id="0">
    <w:p w:rsidR="00622C44" w:rsidRDefault="00622C44" w:rsidP="00F03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C44" w:rsidRDefault="00622C44" w:rsidP="00F03CDB">
      <w:r>
        <w:separator/>
      </w:r>
    </w:p>
  </w:footnote>
  <w:footnote w:type="continuationSeparator" w:id="0">
    <w:p w:rsidR="00622C44" w:rsidRDefault="00622C44" w:rsidP="00F03CDB">
      <w:r>
        <w:continuationSeparator/>
      </w:r>
    </w:p>
  </w:footnote>
  <w:footnote w:id="1">
    <w:p w:rsidR="00C821B8" w:rsidRDefault="00C821B8" w:rsidP="00F03CDB">
      <w:pPr>
        <w:pStyle w:val="a3"/>
        <w:spacing w:before="40" w:after="40"/>
        <w:ind w:firstLine="0"/>
        <w:rPr>
          <w:sz w:val="18"/>
          <w:szCs w:val="18"/>
          <w:lang w:val="ro-RO"/>
        </w:rPr>
      </w:pPr>
    </w:p>
  </w:footnote>
  <w:footnote w:id="2">
    <w:p w:rsidR="00C821B8" w:rsidRDefault="00C821B8" w:rsidP="00F03CDB">
      <w:pPr>
        <w:pStyle w:val="a4"/>
        <w:spacing w:before="40" w:after="40"/>
        <w:rPr>
          <w:sz w:val="18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4A44"/>
    <w:multiLevelType w:val="hybridMultilevel"/>
    <w:tmpl w:val="2786A9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BB219A"/>
    <w:multiLevelType w:val="hybridMultilevel"/>
    <w:tmpl w:val="9070B266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CD1599"/>
    <w:multiLevelType w:val="hybridMultilevel"/>
    <w:tmpl w:val="87B82D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065423"/>
    <w:multiLevelType w:val="hybridMultilevel"/>
    <w:tmpl w:val="5D12F7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161CD2"/>
    <w:multiLevelType w:val="hybridMultilevel"/>
    <w:tmpl w:val="9B348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CDB"/>
    <w:rsid w:val="00000F89"/>
    <w:rsid w:val="00006046"/>
    <w:rsid w:val="00013C9E"/>
    <w:rsid w:val="00020CE2"/>
    <w:rsid w:val="0002747E"/>
    <w:rsid w:val="00066E1A"/>
    <w:rsid w:val="00071DFF"/>
    <w:rsid w:val="00075F89"/>
    <w:rsid w:val="00077FB0"/>
    <w:rsid w:val="000A3ECE"/>
    <w:rsid w:val="0010183F"/>
    <w:rsid w:val="001228A7"/>
    <w:rsid w:val="00123D3C"/>
    <w:rsid w:val="001260A9"/>
    <w:rsid w:val="00126888"/>
    <w:rsid w:val="001537BA"/>
    <w:rsid w:val="00163DBA"/>
    <w:rsid w:val="0017058E"/>
    <w:rsid w:val="00184F5E"/>
    <w:rsid w:val="001B4DE0"/>
    <w:rsid w:val="001F05F8"/>
    <w:rsid w:val="002108FD"/>
    <w:rsid w:val="00211D15"/>
    <w:rsid w:val="002156BC"/>
    <w:rsid w:val="00240454"/>
    <w:rsid w:val="00264260"/>
    <w:rsid w:val="0027026B"/>
    <w:rsid w:val="002731F4"/>
    <w:rsid w:val="00286F91"/>
    <w:rsid w:val="002F0467"/>
    <w:rsid w:val="002F323A"/>
    <w:rsid w:val="00310A3E"/>
    <w:rsid w:val="00345A66"/>
    <w:rsid w:val="003667EF"/>
    <w:rsid w:val="00377F28"/>
    <w:rsid w:val="00405DDB"/>
    <w:rsid w:val="00464382"/>
    <w:rsid w:val="00494821"/>
    <w:rsid w:val="004B524D"/>
    <w:rsid w:val="004D1D1B"/>
    <w:rsid w:val="004D4FAC"/>
    <w:rsid w:val="004D767D"/>
    <w:rsid w:val="004F1EA7"/>
    <w:rsid w:val="00510880"/>
    <w:rsid w:val="005134F7"/>
    <w:rsid w:val="00530488"/>
    <w:rsid w:val="00545299"/>
    <w:rsid w:val="005D6CCD"/>
    <w:rsid w:val="005E0FBA"/>
    <w:rsid w:val="006057FF"/>
    <w:rsid w:val="00622C44"/>
    <w:rsid w:val="0063248A"/>
    <w:rsid w:val="006424C4"/>
    <w:rsid w:val="00666192"/>
    <w:rsid w:val="00681AC4"/>
    <w:rsid w:val="006E05FB"/>
    <w:rsid w:val="006F48AF"/>
    <w:rsid w:val="00710A41"/>
    <w:rsid w:val="007271A2"/>
    <w:rsid w:val="0074651F"/>
    <w:rsid w:val="00753063"/>
    <w:rsid w:val="00771B6F"/>
    <w:rsid w:val="007870D1"/>
    <w:rsid w:val="007905A2"/>
    <w:rsid w:val="0079124F"/>
    <w:rsid w:val="007A66B6"/>
    <w:rsid w:val="007C38F5"/>
    <w:rsid w:val="007E49C7"/>
    <w:rsid w:val="007F3FC2"/>
    <w:rsid w:val="007F50BA"/>
    <w:rsid w:val="00800307"/>
    <w:rsid w:val="00803D55"/>
    <w:rsid w:val="00807885"/>
    <w:rsid w:val="0082065A"/>
    <w:rsid w:val="00824E5D"/>
    <w:rsid w:val="00837DD7"/>
    <w:rsid w:val="0084471B"/>
    <w:rsid w:val="00846F1F"/>
    <w:rsid w:val="00875C11"/>
    <w:rsid w:val="00903FE2"/>
    <w:rsid w:val="00910E6D"/>
    <w:rsid w:val="009116FD"/>
    <w:rsid w:val="00931FE4"/>
    <w:rsid w:val="00933E10"/>
    <w:rsid w:val="0095066F"/>
    <w:rsid w:val="00951EEA"/>
    <w:rsid w:val="00956137"/>
    <w:rsid w:val="00994ABB"/>
    <w:rsid w:val="009B044F"/>
    <w:rsid w:val="009B5F69"/>
    <w:rsid w:val="009C0309"/>
    <w:rsid w:val="009D3D1C"/>
    <w:rsid w:val="009E27A7"/>
    <w:rsid w:val="009E4B1F"/>
    <w:rsid w:val="009F4F63"/>
    <w:rsid w:val="00A06EEE"/>
    <w:rsid w:val="00A10B18"/>
    <w:rsid w:val="00A378AB"/>
    <w:rsid w:val="00A6057B"/>
    <w:rsid w:val="00A714D7"/>
    <w:rsid w:val="00AA17FA"/>
    <w:rsid w:val="00B770B3"/>
    <w:rsid w:val="00BA633C"/>
    <w:rsid w:val="00BB0CD7"/>
    <w:rsid w:val="00BB5DCD"/>
    <w:rsid w:val="00BF26C8"/>
    <w:rsid w:val="00C27563"/>
    <w:rsid w:val="00C67D02"/>
    <w:rsid w:val="00C70B9B"/>
    <w:rsid w:val="00C821B8"/>
    <w:rsid w:val="00C930E6"/>
    <w:rsid w:val="00CA5CF0"/>
    <w:rsid w:val="00CC4DE6"/>
    <w:rsid w:val="00CD2B92"/>
    <w:rsid w:val="00CD589B"/>
    <w:rsid w:val="00CE38F5"/>
    <w:rsid w:val="00CE6A27"/>
    <w:rsid w:val="00CF0DF2"/>
    <w:rsid w:val="00D32947"/>
    <w:rsid w:val="00D3779C"/>
    <w:rsid w:val="00D5379B"/>
    <w:rsid w:val="00D92C40"/>
    <w:rsid w:val="00D97735"/>
    <w:rsid w:val="00D97BCD"/>
    <w:rsid w:val="00DB1515"/>
    <w:rsid w:val="00DC24D4"/>
    <w:rsid w:val="00DD0492"/>
    <w:rsid w:val="00DD7E81"/>
    <w:rsid w:val="00DE4CEE"/>
    <w:rsid w:val="00DF1C57"/>
    <w:rsid w:val="00DF4E4E"/>
    <w:rsid w:val="00E21031"/>
    <w:rsid w:val="00E338C5"/>
    <w:rsid w:val="00E61CD9"/>
    <w:rsid w:val="00E6740F"/>
    <w:rsid w:val="00EB0328"/>
    <w:rsid w:val="00ED2ED6"/>
    <w:rsid w:val="00F01657"/>
    <w:rsid w:val="00F03CDB"/>
    <w:rsid w:val="00F11FBF"/>
    <w:rsid w:val="00F12FAE"/>
    <w:rsid w:val="00F179FB"/>
    <w:rsid w:val="00F27131"/>
    <w:rsid w:val="00F77B4A"/>
    <w:rsid w:val="00F94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CDB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03CDB"/>
    <w:pPr>
      <w:ind w:firstLine="567"/>
      <w:jc w:val="both"/>
    </w:pPr>
    <w:rPr>
      <w:lang w:val="ru-RU" w:eastAsia="ru-RU"/>
    </w:rPr>
  </w:style>
  <w:style w:type="paragraph" w:styleId="a4">
    <w:name w:val="footnote text"/>
    <w:basedOn w:val="a"/>
    <w:link w:val="a5"/>
    <w:semiHidden/>
    <w:unhideWhenUsed/>
    <w:rsid w:val="00F03CDB"/>
    <w:rPr>
      <w:sz w:val="20"/>
      <w:szCs w:val="20"/>
      <w:lang w:val="ro-RO" w:eastAsia="ru-RU"/>
    </w:rPr>
  </w:style>
  <w:style w:type="character" w:customStyle="1" w:styleId="a5">
    <w:name w:val="Текст сноски Знак"/>
    <w:link w:val="a4"/>
    <w:semiHidden/>
    <w:rsid w:val="00F03CDB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a6">
    <w:name w:val="header"/>
    <w:basedOn w:val="a"/>
    <w:link w:val="a7"/>
    <w:semiHidden/>
    <w:unhideWhenUsed/>
    <w:rsid w:val="00F03CDB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7">
    <w:name w:val="Верхний колонтитул Знак"/>
    <w:link w:val="a6"/>
    <w:semiHidden/>
    <w:rsid w:val="00F03C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F03CDB"/>
    <w:pPr>
      <w:jc w:val="center"/>
    </w:pPr>
    <w:rPr>
      <w:b/>
      <w:bCs/>
    </w:rPr>
  </w:style>
  <w:style w:type="paragraph" w:customStyle="1" w:styleId="cb">
    <w:name w:val="cb"/>
    <w:basedOn w:val="a"/>
    <w:rsid w:val="00F03CDB"/>
    <w:pPr>
      <w:jc w:val="center"/>
    </w:pPr>
    <w:rPr>
      <w:b/>
      <w:bCs/>
    </w:rPr>
  </w:style>
  <w:style w:type="paragraph" w:customStyle="1" w:styleId="rg">
    <w:name w:val="rg"/>
    <w:basedOn w:val="a"/>
    <w:rsid w:val="00F03CDB"/>
    <w:pPr>
      <w:jc w:val="right"/>
    </w:pPr>
  </w:style>
  <w:style w:type="character" w:styleId="a8">
    <w:name w:val="footnote reference"/>
    <w:semiHidden/>
    <w:unhideWhenUsed/>
    <w:rsid w:val="00F03CDB"/>
    <w:rPr>
      <w:vertAlign w:val="superscript"/>
    </w:rPr>
  </w:style>
  <w:style w:type="character" w:styleId="a9">
    <w:name w:val="Hyperlink"/>
    <w:uiPriority w:val="99"/>
    <w:unhideWhenUsed/>
    <w:rsid w:val="007F3F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 Iatiuc</dc:creator>
  <cp:lastModifiedBy>victoria.tirsina</cp:lastModifiedBy>
  <cp:revision>10</cp:revision>
  <cp:lastPrinted>2014-07-24T05:31:00Z</cp:lastPrinted>
  <dcterms:created xsi:type="dcterms:W3CDTF">2017-06-05T13:39:00Z</dcterms:created>
  <dcterms:modified xsi:type="dcterms:W3CDTF">2018-03-12T13:08:00Z</dcterms:modified>
</cp:coreProperties>
</file>