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D7714B"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w:t>
            </w:r>
            <w:r w:rsidR="00A746F3" w:rsidRPr="002C7DDD">
              <w:rPr>
                <w:b/>
                <w:color w:val="000000" w:themeColor="text1"/>
                <w:sz w:val="28"/>
                <w:szCs w:val="28"/>
                <w:lang w:val="ro-RO"/>
              </w:rPr>
              <w:t>nunţă</w:t>
            </w:r>
            <w:proofErr w:type="spellEnd"/>
            <w:r>
              <w:rPr>
                <w:b/>
                <w:color w:val="000000" w:themeColor="text1"/>
                <w:sz w:val="28"/>
                <w:szCs w:val="28"/>
                <w:lang w:val="ro-RO"/>
              </w:rPr>
              <w:t xml:space="preserve"> prelungire</w:t>
            </w:r>
            <w:bookmarkStart w:id="0" w:name="_GoBack"/>
            <w:bookmarkEnd w:id="0"/>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w:t>
            </w:r>
            <w:r w:rsidR="00AE02F0">
              <w:rPr>
                <w:b/>
                <w:color w:val="000000" w:themeColor="text1"/>
                <w:sz w:val="28"/>
                <w:szCs w:val="28"/>
                <w:lang w:val="ro-RO"/>
              </w:rPr>
              <w:t xml:space="preserve"> temporar</w:t>
            </w:r>
            <w:r w:rsidR="003C579A">
              <w:rPr>
                <w:b/>
                <w:color w:val="000000" w:themeColor="text1"/>
                <w:sz w:val="28"/>
                <w:szCs w:val="28"/>
                <w:lang w:val="ro-RO"/>
              </w:rPr>
              <w:t xml:space="preserve"> vacantă</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DC2628"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2B7725">
              <w:rPr>
                <w:b/>
                <w:color w:val="000000" w:themeColor="text1"/>
                <w:lang w:val="ro-RO"/>
              </w:rPr>
              <w:t>Dire</w:t>
            </w:r>
            <w:r w:rsidR="00DC2628">
              <w:rPr>
                <w:b/>
                <w:color w:val="000000" w:themeColor="text1"/>
                <w:lang w:val="ro-RO"/>
              </w:rPr>
              <w:t>cția</w:t>
            </w:r>
            <w:r w:rsidR="00ED6045">
              <w:rPr>
                <w:b/>
                <w:color w:val="000000" w:themeColor="text1"/>
                <w:lang w:val="ro-RO"/>
              </w:rPr>
              <w:t xml:space="preserve"> generală</w:t>
            </w:r>
            <w:r w:rsidR="00DC2628">
              <w:rPr>
                <w:b/>
                <w:color w:val="000000" w:themeColor="text1"/>
                <w:lang w:val="ro-RO"/>
              </w:rPr>
              <w:t xml:space="preserve"> ocuparea forței de muncă, </w:t>
            </w:r>
            <w:r w:rsidR="00ED6045">
              <w:rPr>
                <w:b/>
                <w:color w:val="000000" w:themeColor="text1"/>
                <w:lang w:val="ro-RO"/>
              </w:rPr>
              <w:t>mun. Chișinău</w:t>
            </w:r>
          </w:p>
          <w:p w:rsidR="004D3A1B" w:rsidRDefault="004D3A1B" w:rsidP="004D3A1B">
            <w:pPr>
              <w:jc w:val="center"/>
              <w:rPr>
                <w:b/>
                <w:color w:val="000000" w:themeColor="text1"/>
                <w:lang w:val="ro-RO"/>
              </w:rPr>
            </w:pPr>
            <w:r w:rsidRPr="002C7DDD">
              <w:rPr>
                <w:b/>
                <w:color w:val="000000" w:themeColor="text1"/>
                <w:lang w:val="ro-RO"/>
              </w:rPr>
              <w:t xml:space="preserve"> a </w:t>
            </w:r>
            <w:proofErr w:type="spellStart"/>
            <w:r w:rsidRPr="002C7DDD">
              <w:rPr>
                <w:b/>
                <w:color w:val="000000" w:themeColor="text1"/>
                <w:lang w:val="ro-RO"/>
              </w:rPr>
              <w:t>Agenţiei</w:t>
            </w:r>
            <w:proofErr w:type="spellEnd"/>
            <w:r w:rsidRPr="002C7DDD">
              <w:rPr>
                <w:b/>
                <w:color w:val="000000" w:themeColor="text1"/>
                <w:lang w:val="ro-RO"/>
              </w:rPr>
              <w:t xml:space="preserve">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w:t>
            </w:r>
            <w:proofErr w:type="spellStart"/>
            <w:r w:rsidRPr="002C7DDD">
              <w:rPr>
                <w:color w:val="000000" w:themeColor="text1"/>
                <w:sz w:val="24"/>
                <w:szCs w:val="24"/>
                <w:lang w:val="ro-RO"/>
              </w:rPr>
              <w:t>funcţiei</w:t>
            </w:r>
            <w:proofErr w:type="spellEnd"/>
            <w:r w:rsidRPr="002C7DDD">
              <w:rPr>
                <w:color w:val="000000" w:themeColor="text1"/>
                <w:sz w:val="24"/>
                <w:szCs w:val="24"/>
                <w:lang w:val="ro-RO"/>
              </w:rPr>
              <w:t xml:space="preserve">: </w:t>
            </w:r>
          </w:p>
          <w:p w:rsidR="009C2A5A" w:rsidRDefault="00355A74" w:rsidP="004D3A1B">
            <w:pPr>
              <w:pStyle w:val="NoSpacing"/>
              <w:rPr>
                <w:lang w:val="ro-MD"/>
              </w:rPr>
            </w:pPr>
            <w:r>
              <w:rPr>
                <w:rFonts w:eastAsia="Calibri"/>
                <w:color w:val="000000" w:themeColor="text1"/>
                <w:lang w:val="ro-MD"/>
              </w:rPr>
              <w:t>Organizarea și</w:t>
            </w:r>
            <w:r>
              <w:rPr>
                <w:lang w:val="ro-MD"/>
              </w:rPr>
              <w:t xml:space="preserve"> monitorizarea</w:t>
            </w:r>
            <w:r w:rsidRPr="006002AC">
              <w:rPr>
                <w:lang w:val="ro-MD"/>
              </w:rPr>
              <w:t xml:space="preserve"> for</w:t>
            </w:r>
            <w:r>
              <w:rPr>
                <w:lang w:val="ro-MD"/>
              </w:rPr>
              <w:t>mării</w:t>
            </w:r>
            <w:r w:rsidRPr="006002AC">
              <w:rPr>
                <w:lang w:val="ro-MD"/>
              </w:rPr>
              <w:t xml:space="preserve"> profesional</w:t>
            </w:r>
            <w:r>
              <w:rPr>
                <w:lang w:val="ro-MD"/>
              </w:rPr>
              <w:t>e</w:t>
            </w:r>
            <w:r w:rsidRPr="006002AC">
              <w:rPr>
                <w:lang w:val="ro-MD"/>
              </w:rPr>
              <w:t xml:space="preserve"> a șomerilor prin cursuri de calificare, </w:t>
            </w:r>
            <w:r>
              <w:rPr>
                <w:lang w:val="ro-MD"/>
              </w:rPr>
              <w:t xml:space="preserve">recalificare, perfecționare, specializare, </w:t>
            </w:r>
            <w:r w:rsidRPr="006002AC">
              <w:rPr>
                <w:lang w:val="ro-MD"/>
              </w:rPr>
              <w:t>instruirea la locul de muncă</w:t>
            </w:r>
            <w:r>
              <w:rPr>
                <w:lang w:val="ro-MD"/>
              </w:rPr>
              <w:t xml:space="preserve"> </w:t>
            </w:r>
            <w:r w:rsidRPr="00473BD8">
              <w:rPr>
                <w:lang w:val="ro-RO"/>
              </w:rPr>
              <w:t>în cadrul unității</w:t>
            </w:r>
            <w:r w:rsidRPr="006002AC">
              <w:rPr>
                <w:lang w:val="ro-MD"/>
              </w:rPr>
              <w:t xml:space="preserve">, </w:t>
            </w:r>
            <w:r>
              <w:rPr>
                <w:lang w:val="ro-MD"/>
              </w:rPr>
              <w:t xml:space="preserve">desfășurarea </w:t>
            </w:r>
            <w:r w:rsidRPr="006002AC">
              <w:rPr>
                <w:lang w:val="ro-MD"/>
              </w:rPr>
              <w:t>stagi</w:t>
            </w:r>
            <w:r>
              <w:rPr>
                <w:lang w:val="ro-MD"/>
              </w:rPr>
              <w:t>ului profesional</w:t>
            </w:r>
            <w:r w:rsidRPr="006002AC">
              <w:rPr>
                <w:lang w:val="ro-MD"/>
              </w:rPr>
              <w:t xml:space="preserve"> și </w:t>
            </w:r>
            <w:r>
              <w:rPr>
                <w:color w:val="000000"/>
                <w:lang w:val="ro-RO"/>
              </w:rPr>
              <w:t>c</w:t>
            </w:r>
            <w:proofErr w:type="spellStart"/>
            <w:r w:rsidRPr="00093A3B">
              <w:rPr>
                <w:color w:val="000000"/>
              </w:rPr>
              <w:t>ertificarea</w:t>
            </w:r>
            <w:proofErr w:type="spellEnd"/>
            <w:r w:rsidRPr="00093A3B">
              <w:rPr>
                <w:color w:val="000000"/>
              </w:rPr>
              <w:t xml:space="preserve"> </w:t>
            </w:r>
            <w:proofErr w:type="spellStart"/>
            <w:r w:rsidRPr="00093A3B">
              <w:rPr>
                <w:color w:val="000000"/>
              </w:rPr>
              <w:t>cunoștințelor</w:t>
            </w:r>
            <w:proofErr w:type="spellEnd"/>
            <w:r w:rsidRPr="00093A3B">
              <w:rPr>
                <w:color w:val="000000"/>
              </w:rPr>
              <w:t xml:space="preserve"> </w:t>
            </w:r>
            <w:proofErr w:type="spellStart"/>
            <w:r w:rsidRPr="00093A3B">
              <w:rPr>
                <w:color w:val="000000"/>
              </w:rPr>
              <w:t>și</w:t>
            </w:r>
            <w:proofErr w:type="spellEnd"/>
            <w:r w:rsidRPr="00093A3B">
              <w:rPr>
                <w:color w:val="000000"/>
              </w:rPr>
              <w:t xml:space="preserve"> a </w:t>
            </w:r>
            <w:proofErr w:type="spellStart"/>
            <w:r w:rsidRPr="00093A3B">
              <w:rPr>
                <w:color w:val="000000"/>
              </w:rPr>
              <w:t>competențelor</w:t>
            </w:r>
            <w:proofErr w:type="spellEnd"/>
            <w:r w:rsidRPr="00093A3B">
              <w:rPr>
                <w:color w:val="000000"/>
              </w:rPr>
              <w:t xml:space="preserve"> </w:t>
            </w:r>
            <w:proofErr w:type="spellStart"/>
            <w:r>
              <w:rPr>
                <w:color w:val="000000"/>
              </w:rPr>
              <w:t>dobîndite</w:t>
            </w:r>
            <w:proofErr w:type="spellEnd"/>
            <w:r w:rsidRPr="00093A3B">
              <w:rPr>
                <w:color w:val="000000"/>
              </w:rPr>
              <w:t xml:space="preserve"> </w:t>
            </w:r>
            <w:proofErr w:type="spellStart"/>
            <w:r w:rsidRPr="00093A3B">
              <w:rPr>
                <w:color w:val="000000"/>
              </w:rPr>
              <w:t>în</w:t>
            </w:r>
            <w:proofErr w:type="spellEnd"/>
            <w:r w:rsidRPr="00093A3B">
              <w:rPr>
                <w:color w:val="000000"/>
              </w:rPr>
              <w:t xml:space="preserve"> </w:t>
            </w:r>
            <w:proofErr w:type="spellStart"/>
            <w:r w:rsidRPr="00093A3B">
              <w:rPr>
                <w:color w:val="000000"/>
              </w:rPr>
              <w:t>contexte</w:t>
            </w:r>
            <w:proofErr w:type="spellEnd"/>
            <w:r w:rsidRPr="00093A3B">
              <w:rPr>
                <w:color w:val="000000"/>
              </w:rPr>
              <w:t xml:space="preserve"> de </w:t>
            </w:r>
            <w:proofErr w:type="spellStart"/>
            <w:r w:rsidRPr="00093A3B">
              <w:rPr>
                <w:color w:val="000000"/>
              </w:rPr>
              <w:t>educație</w:t>
            </w:r>
            <w:proofErr w:type="spellEnd"/>
            <w:r w:rsidRPr="00093A3B">
              <w:rPr>
                <w:color w:val="000000"/>
              </w:rPr>
              <w:t xml:space="preserve"> </w:t>
            </w:r>
            <w:proofErr w:type="spellStart"/>
            <w:r w:rsidRPr="00093A3B">
              <w:rPr>
                <w:color w:val="000000"/>
              </w:rPr>
              <w:t>nonformală</w:t>
            </w:r>
            <w:proofErr w:type="spellEnd"/>
            <w:r w:rsidRPr="00093A3B">
              <w:rPr>
                <w:color w:val="000000"/>
              </w:rPr>
              <w:t xml:space="preserve"> </w:t>
            </w:r>
            <w:proofErr w:type="spellStart"/>
            <w:r w:rsidRPr="00093A3B">
              <w:rPr>
                <w:color w:val="000000"/>
              </w:rPr>
              <w:t>și</w:t>
            </w:r>
            <w:proofErr w:type="spellEnd"/>
            <w:r w:rsidRPr="00093A3B">
              <w:rPr>
                <w:color w:val="000000"/>
              </w:rPr>
              <w:t xml:space="preserve"> </w:t>
            </w:r>
            <w:proofErr w:type="spellStart"/>
            <w:r w:rsidRPr="00093A3B">
              <w:rPr>
                <w:color w:val="000000"/>
              </w:rPr>
              <w:t>informală</w:t>
            </w:r>
            <w:proofErr w:type="spellEnd"/>
            <w:r>
              <w:rPr>
                <w:lang w:val="ro-MD"/>
              </w:rPr>
              <w:t>.</w:t>
            </w:r>
          </w:p>
          <w:p w:rsidR="00355A74" w:rsidRPr="002C7DDD" w:rsidRDefault="00355A74" w:rsidP="004D3A1B">
            <w:pPr>
              <w:pStyle w:val="NoSpacing"/>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355A74" w:rsidRDefault="009A191F" w:rsidP="007F0AAD">
            <w:pPr>
              <w:shd w:val="clear" w:color="auto" w:fill="FFFFFF" w:themeFill="background1"/>
              <w:ind w:left="1"/>
              <w:jc w:val="both"/>
              <w:rPr>
                <w:color w:val="000000" w:themeColor="text1"/>
                <w:lang w:val="it-IT"/>
              </w:rPr>
            </w:pPr>
            <w:r w:rsidRPr="00355A74">
              <w:rPr>
                <w:color w:val="000000" w:themeColor="text1"/>
                <w:lang w:val="it-IT"/>
              </w:rPr>
              <w:t>1.</w:t>
            </w:r>
            <w:r w:rsidR="002B7725" w:rsidRPr="00355A74">
              <w:rPr>
                <w:rFonts w:eastAsia="Calibri"/>
                <w:color w:val="000000" w:themeColor="text1"/>
                <w:lang w:val="ro-MD"/>
              </w:rPr>
              <w:t xml:space="preserve"> </w:t>
            </w:r>
            <w:r w:rsidR="00355A74" w:rsidRPr="00355A74">
              <w:rPr>
                <w:bCs/>
                <w:sz w:val="22"/>
                <w:szCs w:val="22"/>
                <w:lang w:val="ro-RO"/>
              </w:rPr>
              <w:t xml:space="preserve">Planificarea activităților ce țin de formarea profesională prin cursuri de formare profesională, instruirea la locul de muncă în cadrul unității, stagii profesionale, certificarea cunoștințelor și a competențelor </w:t>
            </w:r>
            <w:proofErr w:type="spellStart"/>
            <w:r w:rsidR="00355A74" w:rsidRPr="00355A74">
              <w:rPr>
                <w:bCs/>
                <w:sz w:val="22"/>
                <w:szCs w:val="22"/>
                <w:lang w:val="ro-RO"/>
              </w:rPr>
              <w:t>dobîndite</w:t>
            </w:r>
            <w:proofErr w:type="spellEnd"/>
            <w:r w:rsidR="00355A74" w:rsidRPr="00355A74">
              <w:rPr>
                <w:bCs/>
                <w:sz w:val="22"/>
                <w:szCs w:val="22"/>
                <w:lang w:val="ro-RO"/>
              </w:rPr>
              <w:t xml:space="preserve"> în contexte de educație </w:t>
            </w:r>
            <w:proofErr w:type="spellStart"/>
            <w:r w:rsidR="00355A74" w:rsidRPr="00355A74">
              <w:rPr>
                <w:bCs/>
                <w:sz w:val="22"/>
                <w:szCs w:val="22"/>
                <w:lang w:val="ro-RO"/>
              </w:rPr>
              <w:t>nonformală</w:t>
            </w:r>
            <w:proofErr w:type="spellEnd"/>
            <w:r w:rsidR="00355A74" w:rsidRPr="00355A74">
              <w:rPr>
                <w:bCs/>
                <w:sz w:val="22"/>
                <w:szCs w:val="22"/>
                <w:lang w:val="ro-RO"/>
              </w:rPr>
              <w:t xml:space="preserve"> și informală</w:t>
            </w:r>
            <w:r w:rsidR="009C2A5A" w:rsidRPr="00355A74">
              <w:t>;</w:t>
            </w:r>
          </w:p>
          <w:p w:rsidR="002B7725" w:rsidRPr="00355A74" w:rsidRDefault="009A191F" w:rsidP="007F0AAD">
            <w:pPr>
              <w:shd w:val="clear" w:color="auto" w:fill="FFFFFF" w:themeFill="background1"/>
              <w:jc w:val="both"/>
            </w:pPr>
            <w:r w:rsidRPr="00355A74">
              <w:rPr>
                <w:color w:val="000000" w:themeColor="text1"/>
                <w:lang w:val="it-IT"/>
              </w:rPr>
              <w:t>2.</w:t>
            </w:r>
            <w:r w:rsidR="002B7725" w:rsidRPr="00355A74">
              <w:rPr>
                <w:color w:val="000000" w:themeColor="text1"/>
                <w:lang w:val="it-IT"/>
              </w:rPr>
              <w:t xml:space="preserve"> </w:t>
            </w:r>
            <w:r w:rsidR="00355A74" w:rsidRPr="00355A74">
              <w:rPr>
                <w:bCs/>
                <w:sz w:val="22"/>
                <w:szCs w:val="22"/>
                <w:lang w:val="ro-RO"/>
              </w:rPr>
              <w:t>Perfectarea documentelor necesare pentru înscrierea șomerilor la un curs de formare profesională, instruirea la locul de muncă, stagii profesionale sau certificarea cunoștințelor, întocmirea contractelor</w:t>
            </w:r>
            <w:r w:rsidR="009C2A5A" w:rsidRPr="00355A74">
              <w:t>;</w:t>
            </w:r>
          </w:p>
          <w:p w:rsidR="009C2A5A" w:rsidRPr="00355A74" w:rsidRDefault="009C2A5A" w:rsidP="007F0AAD">
            <w:pPr>
              <w:pStyle w:val="ListParagraph"/>
              <w:ind w:left="0"/>
              <w:jc w:val="both"/>
            </w:pPr>
            <w:r w:rsidRPr="00355A74">
              <w:t xml:space="preserve">3. </w:t>
            </w:r>
            <w:r w:rsidR="00355A74" w:rsidRPr="00355A74">
              <w:rPr>
                <w:sz w:val="22"/>
                <w:szCs w:val="22"/>
                <w:lang w:val="ro-RO"/>
              </w:rPr>
              <w:t>Calcularea costurilor aferente formării profesionale a șomerilor: instruire, cazare, transport, bursă, subvenții , etc</w:t>
            </w:r>
            <w:r w:rsidRPr="00355A74">
              <w:t>;</w:t>
            </w:r>
          </w:p>
          <w:p w:rsidR="009C2A5A" w:rsidRPr="00355A74" w:rsidRDefault="009C2A5A" w:rsidP="007F0AAD">
            <w:pPr>
              <w:pStyle w:val="ListParagraph"/>
              <w:ind w:left="0"/>
              <w:jc w:val="both"/>
            </w:pPr>
            <w:r w:rsidRPr="00355A74">
              <w:t xml:space="preserve">4. </w:t>
            </w:r>
            <w:r w:rsidR="00355A74" w:rsidRPr="00355A74">
              <w:rPr>
                <w:lang w:val="ro-RO"/>
              </w:rPr>
              <w:t xml:space="preserve">Asigurarea </w:t>
            </w:r>
            <w:proofErr w:type="spellStart"/>
            <w:r w:rsidR="00355A74" w:rsidRPr="00355A74">
              <w:rPr>
                <w:lang w:val="ro-RO"/>
              </w:rPr>
              <w:t>întroducerii</w:t>
            </w:r>
            <w:proofErr w:type="spellEnd"/>
            <w:r w:rsidR="00355A74" w:rsidRPr="00355A74">
              <w:rPr>
                <w:lang w:val="ro-RO"/>
              </w:rPr>
              <w:t xml:space="preserve"> în sistemul informațional a datelor cu privire la șomerii înmatriculați la cursurile de formare profesională la instituțiile de </w:t>
            </w:r>
            <w:proofErr w:type="spellStart"/>
            <w:r w:rsidR="00355A74" w:rsidRPr="00355A74">
              <w:rPr>
                <w:lang w:val="ro-RO"/>
              </w:rPr>
              <w:t>învățămînt</w:t>
            </w:r>
            <w:proofErr w:type="spellEnd"/>
            <w:r w:rsidRPr="00355A74">
              <w:t>;</w:t>
            </w:r>
          </w:p>
          <w:p w:rsidR="009C2A5A" w:rsidRPr="00355A74" w:rsidRDefault="009C2A5A" w:rsidP="007F0AAD">
            <w:pPr>
              <w:pStyle w:val="ListParagraph"/>
              <w:ind w:left="0"/>
              <w:jc w:val="both"/>
            </w:pPr>
            <w:r w:rsidRPr="00355A74">
              <w:t xml:space="preserve">5. </w:t>
            </w:r>
            <w:r w:rsidR="00355A74" w:rsidRPr="00355A74">
              <w:rPr>
                <w:rFonts w:eastAsia="Calibri"/>
                <w:color w:val="000000" w:themeColor="text1"/>
                <w:lang w:val="ro-MD"/>
              </w:rPr>
              <w:t>Monitorizarea executării prevederilor contractuale cu furnizorii de formare profesională și angajatorii</w:t>
            </w:r>
            <w:r w:rsidRPr="00355A74">
              <w:t>;</w:t>
            </w:r>
          </w:p>
          <w:p w:rsidR="009C2A5A" w:rsidRPr="00355A74" w:rsidRDefault="009C2A5A" w:rsidP="007F0AAD">
            <w:pPr>
              <w:pStyle w:val="ListParagraph"/>
              <w:ind w:left="0"/>
              <w:jc w:val="both"/>
            </w:pPr>
            <w:r w:rsidRPr="00355A74">
              <w:t xml:space="preserve">6. </w:t>
            </w:r>
            <w:r w:rsidR="00355A74" w:rsidRPr="00355A74">
              <w:rPr>
                <w:lang w:val="ro-RO"/>
              </w:rPr>
              <w:t>Monitorizarea angajării post-instruire a șomerilor</w:t>
            </w:r>
            <w:r w:rsidRPr="00355A74">
              <w:t>;</w:t>
            </w:r>
          </w:p>
          <w:p w:rsidR="009C2A5A" w:rsidRPr="00355A74" w:rsidRDefault="009C2A5A" w:rsidP="007F0AAD">
            <w:pPr>
              <w:pStyle w:val="NoSpacing"/>
              <w:jc w:val="both"/>
              <w:rPr>
                <w:color w:val="000000" w:themeColor="text1"/>
                <w:lang w:val="ro-MD"/>
              </w:rPr>
            </w:pPr>
            <w:r w:rsidRPr="00355A74">
              <w:t xml:space="preserve">7. </w:t>
            </w:r>
            <w:r w:rsidR="00355A74" w:rsidRPr="00355A74">
              <w:rPr>
                <w:lang w:val="ro-RO"/>
              </w:rPr>
              <w:t xml:space="preserve">Asigurarea </w:t>
            </w:r>
            <w:proofErr w:type="spellStart"/>
            <w:r w:rsidR="00355A74" w:rsidRPr="00355A74">
              <w:rPr>
                <w:lang w:val="ro-RO"/>
              </w:rPr>
              <w:t>managmentului</w:t>
            </w:r>
            <w:proofErr w:type="spellEnd"/>
            <w:r w:rsidR="00355A74" w:rsidRPr="00355A74">
              <w:rPr>
                <w:lang w:val="ro-RO"/>
              </w:rPr>
              <w:t xml:space="preserve"> direcției în lipsa șefului</w:t>
            </w:r>
            <w:r w:rsidRPr="00355A74">
              <w:t xml:space="preserve">. </w:t>
            </w:r>
          </w:p>
          <w:p w:rsidR="004D3A1B" w:rsidRPr="002C7DDD" w:rsidRDefault="004D3A1B" w:rsidP="004D3A1B">
            <w:pPr>
              <w:pStyle w:val="NormalWeb"/>
              <w:spacing w:before="240" w:after="240"/>
              <w:ind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proofErr w:type="spellStart"/>
            <w:r w:rsidRPr="002C7DDD">
              <w:rPr>
                <w:b/>
                <w:i/>
                <w:color w:val="000000" w:themeColor="text1"/>
                <w:u w:val="single"/>
                <w:lang w:val="ro-RO"/>
              </w:rPr>
              <w:t>Condiţii</w:t>
            </w:r>
            <w:proofErr w:type="spellEnd"/>
            <w:r w:rsidRPr="002C7DDD">
              <w:rPr>
                <w:b/>
                <w:i/>
                <w:color w:val="000000" w:themeColor="text1"/>
                <w:u w:val="single"/>
                <w:lang w:val="ro-RO"/>
              </w:rPr>
              <w:t xml:space="preserve">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deţinerea</w:t>
            </w:r>
            <w:proofErr w:type="spellEnd"/>
            <w:r w:rsidRPr="002C7DDD">
              <w:rPr>
                <w:color w:val="000000" w:themeColor="text1"/>
                <w:lang w:val="ro-RO"/>
              </w:rPr>
              <w:t xml:space="preserve"> </w:t>
            </w:r>
            <w:proofErr w:type="spellStart"/>
            <w:r w:rsidRPr="002C7DDD">
              <w:rPr>
                <w:color w:val="000000" w:themeColor="text1"/>
                <w:lang w:val="ro-RO"/>
              </w:rPr>
              <w:t>cetăţeniei</w:t>
            </w:r>
            <w:proofErr w:type="spellEnd"/>
            <w:r w:rsidRPr="002C7DDD">
              <w:rPr>
                <w:color w:val="000000" w:themeColor="text1"/>
                <w:lang w:val="ro-RO"/>
              </w:rPr>
              <w:t xml:space="preserve">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w:t>
            </w:r>
            <w:proofErr w:type="spellStart"/>
            <w:r w:rsidRPr="002C7DDD">
              <w:rPr>
                <w:color w:val="000000" w:themeColor="text1"/>
                <w:lang w:val="ro-RO"/>
              </w:rPr>
              <w:t>şi</w:t>
            </w:r>
            <w:proofErr w:type="spellEnd"/>
            <w:r w:rsidRPr="002C7DDD">
              <w:rPr>
                <w:color w:val="000000" w:themeColor="text1"/>
                <w:lang w:val="ro-RO"/>
              </w:rPr>
              <w:t xml:space="preserve">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w:t>
            </w:r>
            <w:proofErr w:type="spellStart"/>
            <w:r w:rsidR="004D3A1B" w:rsidRPr="002C7DDD">
              <w:rPr>
                <w:color w:val="000000" w:themeColor="text1"/>
                <w:lang w:val="ro-RO"/>
              </w:rPr>
              <w:t>exerciţiu</w:t>
            </w:r>
            <w:proofErr w:type="spellEnd"/>
            <w:r w:rsidR="004D3A1B"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neatingerea </w:t>
            </w:r>
            <w:proofErr w:type="spellStart"/>
            <w:r w:rsidRPr="002C7DDD">
              <w:rPr>
                <w:color w:val="000000" w:themeColor="text1"/>
                <w:lang w:val="ro-RO"/>
              </w:rPr>
              <w:t>vîrstei</w:t>
            </w:r>
            <w:proofErr w:type="spellEnd"/>
            <w:r w:rsidRPr="002C7DDD">
              <w:rPr>
                <w:color w:val="000000" w:themeColor="text1"/>
                <w:lang w:val="ro-RO"/>
              </w:rPr>
              <w:t xml:space="preserve"> necesare </w:t>
            </w:r>
            <w:proofErr w:type="spellStart"/>
            <w:r w:rsidRPr="002C7DDD">
              <w:rPr>
                <w:color w:val="000000" w:themeColor="text1"/>
                <w:lang w:val="ro-RO"/>
              </w:rPr>
              <w:t>obţinerii</w:t>
            </w:r>
            <w:proofErr w:type="spellEnd"/>
            <w:r w:rsidRPr="002C7DDD">
              <w:rPr>
                <w:color w:val="000000" w:themeColor="text1"/>
                <w:lang w:val="ro-RO"/>
              </w:rPr>
              <w:t xml:space="preserve"> dreptului la pensie pentru limită de </w:t>
            </w:r>
            <w:proofErr w:type="spellStart"/>
            <w:r w:rsidRPr="002C7DDD">
              <w:rPr>
                <w:color w:val="000000" w:themeColor="text1"/>
                <w:lang w:val="ro-RO"/>
              </w:rPr>
              <w:t>vîrstă</w:t>
            </w:r>
            <w:proofErr w:type="spellEnd"/>
            <w:r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w:t>
            </w:r>
            <w:proofErr w:type="spellStart"/>
            <w:r w:rsidRPr="002C7DDD">
              <w:rPr>
                <w:color w:val="000000" w:themeColor="text1"/>
                <w:lang w:val="ro-RO"/>
              </w:rPr>
              <w:t>infracţiuni</w:t>
            </w:r>
            <w:proofErr w:type="spellEnd"/>
            <w:r w:rsidRPr="002C7DDD">
              <w:rPr>
                <w:color w:val="000000" w:themeColor="text1"/>
                <w:lang w:val="ro-RO"/>
              </w:rPr>
              <w:t xml:space="preserve"> </w:t>
            </w:r>
            <w:proofErr w:type="spellStart"/>
            <w:r w:rsidRPr="002C7DDD">
              <w:rPr>
                <w:color w:val="000000" w:themeColor="text1"/>
                <w:lang w:val="ro-RO"/>
              </w:rPr>
              <w:t>săvârşite</w:t>
            </w:r>
            <w:proofErr w:type="spellEnd"/>
            <w:r w:rsidRPr="002C7DDD">
              <w:rPr>
                <w:color w:val="000000" w:themeColor="text1"/>
                <w:lang w:val="ro-RO"/>
              </w:rPr>
              <w:t xml:space="preserve"> cu </w:t>
            </w:r>
            <w:proofErr w:type="spellStart"/>
            <w:r w:rsidRPr="002C7DDD">
              <w:rPr>
                <w:color w:val="000000" w:themeColor="text1"/>
                <w:lang w:val="ro-RO"/>
              </w:rPr>
              <w:t>intenţie</w:t>
            </w:r>
            <w:proofErr w:type="spellEnd"/>
            <w:r w:rsidRPr="002C7DDD">
              <w:rPr>
                <w:color w:val="000000" w:themeColor="text1"/>
                <w:lang w:val="ro-RO"/>
              </w:rPr>
              <w:t xml:space="preserve">; </w:t>
            </w:r>
          </w:p>
          <w:p w:rsidR="00782872" w:rsidRPr="002C7DDD" w:rsidRDefault="004D3A1B"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neprivarea</w:t>
            </w:r>
            <w:proofErr w:type="spellEnd"/>
            <w:r w:rsidRPr="002C7DDD">
              <w:rPr>
                <w:color w:val="000000" w:themeColor="text1"/>
                <w:lang w:val="ro-RO"/>
              </w:rPr>
              <w:t xml:space="preserve"> de dreptul de a ocupa </w:t>
            </w:r>
            <w:proofErr w:type="spellStart"/>
            <w:r w:rsidRPr="002C7DDD">
              <w:rPr>
                <w:color w:val="000000" w:themeColor="text1"/>
                <w:lang w:val="ro-RO"/>
              </w:rPr>
              <w:t>funcţii</w:t>
            </w:r>
            <w:proofErr w:type="spellEnd"/>
            <w:r w:rsidRPr="002C7DDD">
              <w:rPr>
                <w:color w:val="000000" w:themeColor="text1"/>
                <w:lang w:val="ro-RO"/>
              </w:rPr>
              <w:t xml:space="preserve">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nedestituire dintr-o </w:t>
            </w:r>
            <w:proofErr w:type="spellStart"/>
            <w:r w:rsidRPr="002C7DDD">
              <w:rPr>
                <w:color w:val="000000" w:themeColor="text1"/>
                <w:lang w:val="ro-RO"/>
              </w:rPr>
              <w:t>funcţie</w:t>
            </w:r>
            <w:proofErr w:type="spellEnd"/>
            <w:r w:rsidRPr="002C7DDD">
              <w:rPr>
                <w:color w:val="000000" w:themeColor="text1"/>
                <w:lang w:val="ro-RO"/>
              </w:rPr>
              <w:t xml:space="preserv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355A74" w:rsidRDefault="004D3A1B" w:rsidP="00355A74">
            <w:pPr>
              <w:ind w:left="34"/>
              <w:jc w:val="both"/>
              <w:rPr>
                <w:rFonts w:eastAsia="Calibri"/>
                <w:lang w:val="ro-MD"/>
              </w:rPr>
            </w:pPr>
            <w:r w:rsidRPr="002C7DDD">
              <w:rPr>
                <w:b/>
                <w:color w:val="000000" w:themeColor="text1"/>
                <w:lang w:val="ro-RO"/>
              </w:rPr>
              <w:t>Studii:</w:t>
            </w:r>
            <w:r w:rsidR="002B7725" w:rsidRPr="00C221D6">
              <w:rPr>
                <w:rFonts w:eastAsia="Calibri"/>
                <w:lang w:val="ro-MD"/>
              </w:rPr>
              <w:t xml:space="preserve"> </w:t>
            </w:r>
            <w:r w:rsidR="00355A74" w:rsidRPr="007449BA">
              <w:rPr>
                <w:bCs/>
                <w:lang w:val="ro-RO"/>
              </w:rPr>
              <w:t>universitare</w:t>
            </w:r>
            <w:r w:rsidR="00355A74" w:rsidRPr="007449BA">
              <w:rPr>
                <w:lang w:val="ro-RO"/>
              </w:rPr>
              <w:t xml:space="preserve">, în domeniul psihologiei, pedagogiei, economiei, </w:t>
            </w:r>
            <w:proofErr w:type="spellStart"/>
            <w:r w:rsidR="00355A74" w:rsidRPr="007449BA">
              <w:rPr>
                <w:lang w:val="ro-RO"/>
              </w:rPr>
              <w:t>asistenţei</w:t>
            </w:r>
            <w:proofErr w:type="spellEnd"/>
            <w:r w:rsidR="00355A74" w:rsidRPr="007449BA">
              <w:rPr>
                <w:lang w:val="ro-RO"/>
              </w:rPr>
              <w:t xml:space="preserve"> sociale,</w:t>
            </w:r>
            <w:r w:rsidR="00355A74">
              <w:rPr>
                <w:lang w:val="ro-RO"/>
              </w:rPr>
              <w:t xml:space="preserve"> administrației publice,</w:t>
            </w:r>
            <w:r w:rsidR="00355A74" w:rsidRPr="007449BA">
              <w:rPr>
                <w:lang w:val="ro-RO"/>
              </w:rPr>
              <w:t xml:space="preserve"> tehnologiilor </w:t>
            </w:r>
            <w:proofErr w:type="spellStart"/>
            <w:r w:rsidR="00355A74" w:rsidRPr="007449BA">
              <w:rPr>
                <w:lang w:val="ro-RO"/>
              </w:rPr>
              <w:t>informaţionale</w:t>
            </w:r>
            <w:proofErr w:type="spellEnd"/>
            <w:r w:rsidR="00355A74" w:rsidRPr="007449BA">
              <w:rPr>
                <w:rFonts w:eastAsia="Calibri"/>
                <w:lang w:val="ro-MD"/>
              </w:rPr>
              <w:t>.</w:t>
            </w:r>
          </w:p>
          <w:p w:rsidR="00355A74" w:rsidRPr="007449BA" w:rsidRDefault="00355A74" w:rsidP="00355A74">
            <w:pPr>
              <w:ind w:left="34"/>
              <w:jc w:val="both"/>
              <w:rPr>
                <w:rFonts w:eastAsia="Calibri"/>
                <w:lang w:val="ro-MD"/>
              </w:rPr>
            </w:pPr>
          </w:p>
          <w:p w:rsidR="004D3A1B" w:rsidRPr="002C7DDD" w:rsidRDefault="004D3A1B" w:rsidP="004D3A1B">
            <w:pPr>
              <w:jc w:val="both"/>
              <w:rPr>
                <w:color w:val="000000" w:themeColor="text1"/>
                <w:lang w:val="ro-RO"/>
              </w:rPr>
            </w:pPr>
            <w:proofErr w:type="spellStart"/>
            <w:r w:rsidRPr="002C7DDD">
              <w:rPr>
                <w:b/>
                <w:color w:val="000000" w:themeColor="text1"/>
                <w:lang w:val="ro-RO"/>
              </w:rPr>
              <w:t>Experienţă</w:t>
            </w:r>
            <w:proofErr w:type="spellEnd"/>
            <w:r w:rsidRPr="002C7DDD">
              <w:rPr>
                <w:b/>
                <w:color w:val="000000" w:themeColor="text1"/>
                <w:lang w:val="ro-RO"/>
              </w:rPr>
              <w:t xml:space="preserve">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proofErr w:type="spellStart"/>
            <w:r w:rsidRPr="002C7DDD">
              <w:rPr>
                <w:b/>
                <w:color w:val="000000" w:themeColor="text1"/>
                <w:lang w:val="ro-RO"/>
              </w:rPr>
              <w:t>Cunoştinţe</w:t>
            </w:r>
            <w:proofErr w:type="spellEnd"/>
            <w:r w:rsidRPr="002C7DDD">
              <w:rPr>
                <w:b/>
                <w:color w:val="000000" w:themeColor="text1"/>
                <w:lang w:val="ro-RO"/>
              </w:rPr>
              <w:t xml:space="preserve">: </w:t>
            </w:r>
          </w:p>
          <w:p w:rsidR="00355A74" w:rsidRPr="006470CE" w:rsidRDefault="00355A74" w:rsidP="00355A74">
            <w:pPr>
              <w:pStyle w:val="lf"/>
              <w:rPr>
                <w:lang w:val="ro-RO"/>
              </w:rPr>
            </w:pPr>
            <w:r>
              <w:rPr>
                <w:lang w:val="ro-MD"/>
              </w:rPr>
              <w:t>-</w:t>
            </w:r>
            <w:r>
              <w:rPr>
                <w:lang w:val="ro-RO"/>
              </w:rPr>
              <w:t xml:space="preserve">Cunoașterea </w:t>
            </w:r>
            <w:r w:rsidRPr="009329E1">
              <w:rPr>
                <w:lang w:val="ro-RO"/>
              </w:rPr>
              <w:t xml:space="preserve">legislației </w:t>
            </w:r>
            <w:r>
              <w:rPr>
                <w:lang w:val="ro-RO"/>
              </w:rPr>
              <w:t xml:space="preserve">și aplicarea în practică </w:t>
            </w:r>
            <w:r w:rsidRPr="009329E1">
              <w:rPr>
                <w:lang w:val="ro-RO"/>
              </w:rPr>
              <w:t>în domeniu</w:t>
            </w:r>
            <w:r>
              <w:rPr>
                <w:lang w:val="ro-RO"/>
              </w:rPr>
              <w:t xml:space="preserve"> de </w:t>
            </w:r>
            <w:r w:rsidRPr="006470CE">
              <w:rPr>
                <w:lang w:val="ro-RO"/>
              </w:rPr>
              <w:t>activitate;</w:t>
            </w:r>
          </w:p>
          <w:p w:rsidR="00355A74" w:rsidRPr="006470CE" w:rsidRDefault="00355A74" w:rsidP="00355A74">
            <w:pPr>
              <w:pStyle w:val="NoSpacing"/>
              <w:tabs>
                <w:tab w:val="left" w:pos="851"/>
                <w:tab w:val="left" w:pos="993"/>
              </w:tabs>
              <w:jc w:val="both"/>
              <w:rPr>
                <w:lang w:val="ro-RO"/>
              </w:rPr>
            </w:pPr>
            <w:r>
              <w:rPr>
                <w:lang w:val="ro-RO"/>
              </w:rPr>
              <w:t>-</w:t>
            </w:r>
            <w:r w:rsidRPr="006470CE">
              <w:rPr>
                <w:lang w:val="ro-RO"/>
              </w:rPr>
              <w:t xml:space="preserve">Cunoașterea și aplicarea în practică a </w:t>
            </w:r>
            <w:r w:rsidRPr="006470CE">
              <w:rPr>
                <w:sz w:val="22"/>
                <w:szCs w:val="22"/>
                <w:lang w:val="ro-RO"/>
              </w:rPr>
              <w:t>procedurilor legii cu privire la promovarea ocupării forței de muncă și asigurarea de șomaj</w:t>
            </w:r>
            <w:r w:rsidRPr="006470CE">
              <w:rPr>
                <w:lang w:val="ro-RO"/>
              </w:rPr>
              <w:t>;</w:t>
            </w:r>
          </w:p>
          <w:p w:rsidR="00355A74" w:rsidRPr="00535B74" w:rsidRDefault="00355A74" w:rsidP="00355A74">
            <w:pPr>
              <w:jc w:val="both"/>
              <w:rPr>
                <w:lang w:val="ro-MD"/>
              </w:rPr>
            </w:pPr>
            <w:r>
              <w:rPr>
                <w:lang w:val="ro-MD"/>
              </w:rPr>
              <w:t>-</w:t>
            </w:r>
            <w:r w:rsidRPr="00535B74">
              <w:rPr>
                <w:lang w:val="ro-MD"/>
              </w:rPr>
              <w:t>Limba de stat, limba rusă, limba engleză un avantaj.</w:t>
            </w:r>
          </w:p>
          <w:p w:rsidR="00355A74" w:rsidRDefault="00355A74" w:rsidP="00355A74">
            <w:pPr>
              <w:jc w:val="both"/>
              <w:rPr>
                <w:lang w:val="ro-RO"/>
              </w:rPr>
            </w:pPr>
            <w:r>
              <w:rPr>
                <w:lang w:val="ro-MD"/>
              </w:rPr>
              <w:t>-</w:t>
            </w:r>
            <w:r w:rsidRPr="006470CE">
              <w:rPr>
                <w:lang w:val="ro-RO"/>
              </w:rPr>
              <w:t>Cunoștințe avansate de utilizare a calculatorului: Word, Excel, PowerPoint, Acces  etc;</w:t>
            </w:r>
          </w:p>
          <w:p w:rsidR="00355A74" w:rsidRDefault="00355A74" w:rsidP="00355A74">
            <w:pPr>
              <w:jc w:val="both"/>
              <w:rPr>
                <w:lang w:val="ro-RO"/>
              </w:rPr>
            </w:pPr>
          </w:p>
          <w:p w:rsidR="00CF3E95" w:rsidRDefault="004D3A1B" w:rsidP="00355A74">
            <w:pPr>
              <w:jc w:val="both"/>
              <w:rPr>
                <w:color w:val="000000" w:themeColor="text1"/>
              </w:rPr>
            </w:pPr>
            <w:proofErr w:type="spellStart"/>
            <w:r w:rsidRPr="002C7DDD">
              <w:rPr>
                <w:b/>
                <w:color w:val="000000" w:themeColor="text1"/>
                <w:lang w:val="ro-RO"/>
              </w:rPr>
              <w:t>Abilităţi</w:t>
            </w:r>
            <w:proofErr w:type="spellEnd"/>
            <w:r w:rsidRPr="002C7DDD">
              <w:rPr>
                <w:b/>
                <w:color w:val="000000" w:themeColor="text1"/>
                <w:lang w:val="ro-RO"/>
              </w:rPr>
              <w:t>:</w:t>
            </w:r>
            <w:r w:rsidRPr="002C7DDD">
              <w:rPr>
                <w:color w:val="000000" w:themeColor="text1"/>
              </w:rPr>
              <w:t xml:space="preserve"> </w:t>
            </w:r>
          </w:p>
          <w:p w:rsidR="00621E2F" w:rsidRDefault="009C2A5A" w:rsidP="004D3A1B">
            <w:pPr>
              <w:jc w:val="both"/>
              <w:rPr>
                <w:lang w:val="ro-MD"/>
              </w:rPr>
            </w:pPr>
            <w:r w:rsidRPr="00900EC4">
              <w:rPr>
                <w:lang w:val="ro-MD"/>
              </w:rPr>
              <w:t>Lucru cu informația, analiză și sinteză,</w:t>
            </w:r>
            <w:r>
              <w:rPr>
                <w:lang w:val="ro-MD"/>
              </w:rPr>
              <w:t xml:space="preserve"> elaborare a documentelor, prezentare a informației,</w:t>
            </w:r>
            <w:r w:rsidRPr="00900EC4">
              <w:rPr>
                <w:lang w:val="ro-MD"/>
              </w:rPr>
              <w:t xml:space="preserve"> </w:t>
            </w:r>
            <w:r>
              <w:rPr>
                <w:lang w:val="ro-MD"/>
              </w:rPr>
              <w:t>comunicare eficientă</w:t>
            </w:r>
            <w:r w:rsidRPr="00900EC4">
              <w:rPr>
                <w:lang w:val="ro-MD"/>
              </w:rPr>
              <w:t>, lucru în echipă</w:t>
            </w:r>
            <w:r>
              <w:rPr>
                <w:lang w:val="ro-MD"/>
              </w:rPr>
              <w:t>, aplanare a situațiilor de conflict</w:t>
            </w:r>
            <w:r w:rsidRPr="00900EC4">
              <w:rPr>
                <w:lang w:val="ro-MD"/>
              </w:rPr>
              <w:t>.</w:t>
            </w:r>
          </w:p>
          <w:p w:rsidR="009C178D" w:rsidRPr="002B7725" w:rsidRDefault="009C178D" w:rsidP="004D3A1B">
            <w:pPr>
              <w:jc w:val="both"/>
              <w:rPr>
                <w:color w:val="000000" w:themeColor="text1"/>
                <w:lang w:val="ro-MD"/>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9C2A5A" w:rsidP="00621E2F">
            <w:pPr>
              <w:jc w:val="both"/>
              <w:rPr>
                <w:color w:val="000000" w:themeColor="text1"/>
                <w:lang w:val="ro-RO"/>
              </w:rPr>
            </w:pPr>
            <w:r w:rsidRPr="00900EC4">
              <w:rPr>
                <w:rFonts w:eastAsia="Calibri"/>
                <w:lang w:val="ro-MD"/>
              </w:rPr>
              <w:t>Responsabilitate, respect față de oameni, obiectivitate, loialitate, disciplină, tendință spre dezvoltare profesională continuă</w:t>
            </w:r>
            <w:r>
              <w:rPr>
                <w:rFonts w:eastAsia="Calibri"/>
                <w:lang w:val="ro-MD"/>
              </w:rPr>
              <w:t>, receptivitate față de idei noi</w:t>
            </w:r>
            <w:r w:rsidRPr="00900EC4">
              <w:rPr>
                <w:rFonts w:eastAsia="Calibri"/>
                <w:lang w:val="ro-MD"/>
              </w:rPr>
              <w:t>.</w:t>
            </w:r>
          </w:p>
          <w:p w:rsidR="00621E2F" w:rsidRDefault="00621E2F" w:rsidP="00621E2F">
            <w:pPr>
              <w:jc w:val="both"/>
              <w:rPr>
                <w:color w:val="000000" w:themeColor="text1"/>
                <w:lang w:val="ro-RO"/>
              </w:rPr>
            </w:pPr>
          </w:p>
          <w:p w:rsidR="00621E2F" w:rsidRP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w:t>
            </w:r>
            <w:proofErr w:type="spellStart"/>
            <w:r w:rsidRPr="002C7DDD">
              <w:rPr>
                <w:b/>
                <w:iCs/>
                <w:color w:val="000000" w:themeColor="text1"/>
                <w:lang w:val="ro-RO"/>
              </w:rPr>
              <w:t>conţine</w:t>
            </w:r>
            <w:proofErr w:type="spellEnd"/>
            <w:r w:rsidRPr="002C7DDD">
              <w:rPr>
                <w:b/>
                <w:iCs/>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formularul de participare (pe site-ul </w:t>
            </w:r>
            <w:proofErr w:type="spellStart"/>
            <w:r w:rsidRPr="002C7DDD">
              <w:rPr>
                <w:color w:val="000000" w:themeColor="text1"/>
                <w:lang w:val="ro-RO"/>
              </w:rPr>
              <w:t>instituţiei</w:t>
            </w:r>
            <w:proofErr w:type="spellEnd"/>
            <w:r w:rsidRPr="002C7DDD">
              <w:rPr>
                <w:color w:val="000000" w:themeColor="text1"/>
                <w:lang w:val="ro-RO"/>
              </w:rPr>
              <w:t xml:space="preserve">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w:t>
            </w:r>
            <w:proofErr w:type="spellStart"/>
            <w:r w:rsidRPr="002C7DDD">
              <w:rPr>
                <w:color w:val="000000" w:themeColor="text1"/>
                <w:lang w:val="ro-RO"/>
              </w:rPr>
              <w:t>şi</w:t>
            </w:r>
            <w:proofErr w:type="spellEnd"/>
            <w:r w:rsidRPr="002C7DDD">
              <w:rPr>
                <w:color w:val="000000" w:themeColor="text1"/>
                <w:lang w:val="ro-RO"/>
              </w:rPr>
              <w:t xml:space="preserve"> ale certificatelor de absolvire a cursurilor de </w:t>
            </w:r>
            <w:proofErr w:type="spellStart"/>
            <w:r w:rsidRPr="002C7DDD">
              <w:rPr>
                <w:color w:val="000000" w:themeColor="text1"/>
                <w:lang w:val="ro-RO"/>
              </w:rPr>
              <w:t>perfecţionare</w:t>
            </w:r>
            <w:proofErr w:type="spellEnd"/>
            <w:r w:rsidRPr="002C7DDD">
              <w:rPr>
                <w:color w:val="000000" w:themeColor="text1"/>
                <w:lang w:val="ro-RO"/>
              </w:rPr>
              <w:t xml:space="preserve"> profesională </w:t>
            </w:r>
            <w:proofErr w:type="spellStart"/>
            <w:r w:rsidRPr="002C7DDD">
              <w:rPr>
                <w:color w:val="000000" w:themeColor="text1"/>
                <w:lang w:val="ro-RO"/>
              </w:rPr>
              <w:t>şi</w:t>
            </w:r>
            <w:proofErr w:type="spellEnd"/>
            <w:r w:rsidRPr="002C7DDD">
              <w:rPr>
                <w:color w:val="000000" w:themeColor="text1"/>
                <w:lang w:val="ro-RO"/>
              </w:rPr>
              <w:t xml:space="preserve">/sau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 xml:space="preserve">Persoanele interesate urmează să depună dosarul de concurs </w:t>
            </w:r>
            <w:proofErr w:type="spellStart"/>
            <w:r w:rsidRPr="002C7DDD">
              <w:rPr>
                <w:color w:val="000000" w:themeColor="text1"/>
                <w:lang w:val="ro-RO"/>
              </w:rPr>
              <w:t>pînă</w:t>
            </w:r>
            <w:proofErr w:type="spellEnd"/>
            <w:r w:rsidRPr="002C7DDD">
              <w:rPr>
                <w:color w:val="000000" w:themeColor="text1"/>
                <w:lang w:val="ro-RO"/>
              </w:rPr>
              <w:t xml:space="preserve"> la data de</w:t>
            </w:r>
            <w:r w:rsidRPr="002C7DDD">
              <w:rPr>
                <w:b/>
                <w:color w:val="000000" w:themeColor="text1"/>
                <w:lang w:val="ro-RO"/>
              </w:rPr>
              <w:t xml:space="preserve"> </w:t>
            </w:r>
            <w:r w:rsidR="00AE02F0">
              <w:rPr>
                <w:b/>
                <w:color w:val="000000" w:themeColor="text1"/>
                <w:u w:val="single"/>
                <w:lang w:val="ro-RO"/>
              </w:rPr>
              <w:t>15.0</w:t>
            </w:r>
            <w:r w:rsidR="00D7714B">
              <w:rPr>
                <w:b/>
                <w:color w:val="000000" w:themeColor="text1"/>
                <w:u w:val="single"/>
                <w:lang w:val="ro-RO"/>
              </w:rPr>
              <w:t>7</w:t>
            </w:r>
            <w:r w:rsidR="00AE02F0">
              <w:rPr>
                <w:b/>
                <w:color w:val="000000" w:themeColor="text1"/>
                <w:u w:val="single"/>
                <w:lang w:val="ro-RO"/>
              </w:rPr>
              <w:t>.2020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 xml:space="preserve">MD-2009, mun. </w:t>
            </w:r>
            <w:proofErr w:type="spellStart"/>
            <w:r w:rsidRPr="002C7DDD">
              <w:rPr>
                <w:color w:val="000000" w:themeColor="text1"/>
                <w:lang w:val="ro-RO"/>
              </w:rPr>
              <w:t>Chişinău</w:t>
            </w:r>
            <w:proofErr w:type="spellEnd"/>
            <w:r w:rsidRPr="002C7DDD">
              <w:rPr>
                <w:color w:val="000000" w:themeColor="text1"/>
                <w:lang w:val="ro-RO"/>
              </w:rPr>
              <w:t>,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w:t>
            </w:r>
            <w:proofErr w:type="spellStart"/>
            <w:r w:rsidRPr="002C7DDD">
              <w:rPr>
                <w:iCs/>
                <w:color w:val="000000" w:themeColor="text1"/>
                <w:lang w:val="ro-RO"/>
              </w:rPr>
              <w:t>Agenţia</w:t>
            </w:r>
            <w:proofErr w:type="spellEnd"/>
            <w:r w:rsidRPr="002C7DDD">
              <w:rPr>
                <w:iCs/>
                <w:color w:val="000000" w:themeColor="text1"/>
                <w:lang w:val="ro-RO"/>
              </w:rPr>
              <w:t xml:space="preserve"> </w:t>
            </w:r>
            <w:proofErr w:type="spellStart"/>
            <w:r w:rsidRPr="002C7DDD">
              <w:rPr>
                <w:iCs/>
                <w:color w:val="000000" w:themeColor="text1"/>
                <w:lang w:val="ro-RO"/>
              </w:rPr>
              <w:t>Naţională</w:t>
            </w:r>
            <w:proofErr w:type="spellEnd"/>
            <w:r w:rsidRPr="002C7DDD">
              <w:rPr>
                <w:iCs/>
                <w:color w:val="000000" w:themeColor="text1"/>
                <w:lang w:val="ro-RO"/>
              </w:rPr>
              <w:t xml:space="preserve">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131D45" w:rsidRPr="00345B8C" w:rsidRDefault="00131D45" w:rsidP="00131D4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Constituţia</w:t>
            </w:r>
            <w:proofErr w:type="spellEnd"/>
            <w:r w:rsidRPr="00345B8C">
              <w:rPr>
                <w:color w:val="000000" w:themeColor="text1"/>
                <w:lang w:val="ro-RO"/>
              </w:rPr>
              <w:t xml:space="preserve"> Republicii Moldova;</w:t>
            </w:r>
          </w:p>
          <w:p w:rsidR="00131D45" w:rsidRPr="00345B8C" w:rsidRDefault="00131D45" w:rsidP="00131D4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nr.990 din 10.10.2018 “ Regulamentul cu privire la organizarea și funcționarea Agenției Naționale pentru Ocuparea Forței de Muncă;</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Republicii Moldova cu privire la promovarea ocupării </w:t>
            </w:r>
            <w:proofErr w:type="spellStart"/>
            <w:r w:rsidRPr="00345B8C">
              <w:rPr>
                <w:color w:val="000000" w:themeColor="text1"/>
                <w:lang w:val="ro-RO"/>
              </w:rPr>
              <w:t>forţei</w:t>
            </w:r>
            <w:proofErr w:type="spellEnd"/>
            <w:r w:rsidRPr="00345B8C">
              <w:rPr>
                <w:color w:val="000000" w:themeColor="text1"/>
                <w:lang w:val="ro-RO"/>
              </w:rPr>
              <w:t xml:space="preserve"> de muncă </w:t>
            </w:r>
            <w:proofErr w:type="spellStart"/>
            <w:r w:rsidRPr="00345B8C">
              <w:rPr>
                <w:color w:val="000000" w:themeColor="text1"/>
                <w:lang w:val="ro-RO"/>
              </w:rPr>
              <w:t>şi</w:t>
            </w:r>
            <w:proofErr w:type="spellEnd"/>
            <w:r w:rsidRPr="00345B8C">
              <w:rPr>
                <w:color w:val="000000" w:themeColor="text1"/>
                <w:lang w:val="ro-RO"/>
              </w:rPr>
              <w:t xml:space="preserve"> asigurării de </w:t>
            </w:r>
            <w:proofErr w:type="spellStart"/>
            <w:r w:rsidRPr="00345B8C">
              <w:rPr>
                <w:color w:val="000000" w:themeColor="text1"/>
                <w:lang w:val="ro-RO"/>
              </w:rPr>
              <w:t>şomaj</w:t>
            </w:r>
            <w:proofErr w:type="spellEnd"/>
            <w:r w:rsidRPr="00345B8C">
              <w:rPr>
                <w:color w:val="000000" w:themeColor="text1"/>
                <w:lang w:val="ro-RO"/>
              </w:rPr>
              <w:t xml:space="preserve"> nr. 105 din 14.06.2018;</w:t>
            </w:r>
          </w:p>
          <w:p w:rsidR="00131D45" w:rsidRDefault="00131D45" w:rsidP="00131D4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 1276 din 26.12.2018 pentru aprobarea procedurilor privind accesul la măsurile de ocupare a forței de muncă;</w:t>
            </w:r>
          </w:p>
          <w:p w:rsidR="00131D45" w:rsidRPr="00AC50C5" w:rsidRDefault="00131D45" w:rsidP="00131D45">
            <w:pPr>
              <w:numPr>
                <w:ilvl w:val="0"/>
                <w:numId w:val="22"/>
              </w:numPr>
              <w:spacing w:before="100" w:beforeAutospacing="1" w:after="100" w:afterAutospacing="1"/>
              <w:jc w:val="both"/>
              <w:rPr>
                <w:color w:val="000000" w:themeColor="text1"/>
                <w:lang w:val="ro-RO"/>
              </w:rPr>
            </w:pPr>
            <w:proofErr w:type="spellStart"/>
            <w:r w:rsidRPr="00AC50C5">
              <w:rPr>
                <w:color w:val="000000" w:themeColor="text1"/>
                <w:lang w:val="ro-RO"/>
              </w:rPr>
              <w:t>Hotărîrea</w:t>
            </w:r>
            <w:proofErr w:type="spellEnd"/>
            <w:r w:rsidRPr="00AC50C5">
              <w:rPr>
                <w:color w:val="000000" w:themeColor="text1"/>
                <w:lang w:val="ro-RO"/>
              </w:rPr>
              <w:t xml:space="preserve"> Guvernului nr.1473 din 30.12.2016 cu privire la aprobarea Strategiei </w:t>
            </w:r>
            <w:proofErr w:type="spellStart"/>
            <w:r w:rsidRPr="00AC50C5">
              <w:rPr>
                <w:color w:val="000000" w:themeColor="text1"/>
                <w:lang w:val="ro-RO"/>
              </w:rPr>
              <w:t>naţionale</w:t>
            </w:r>
            <w:proofErr w:type="spellEnd"/>
            <w:r w:rsidRPr="00AC50C5">
              <w:rPr>
                <w:color w:val="000000" w:themeColor="text1"/>
                <w:lang w:val="ro-RO"/>
              </w:rPr>
              <w:t xml:space="preserve"> privind </w:t>
            </w:r>
          </w:p>
          <w:p w:rsidR="00131D45" w:rsidRDefault="00131D45" w:rsidP="00131D45">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ocuparea </w:t>
            </w:r>
            <w:proofErr w:type="spellStart"/>
            <w:r w:rsidRPr="00AC50C5">
              <w:rPr>
                <w:color w:val="000000" w:themeColor="text1"/>
                <w:lang w:val="ro-RO"/>
              </w:rPr>
              <w:t>forţei</w:t>
            </w:r>
            <w:proofErr w:type="spellEnd"/>
            <w:r w:rsidRPr="00AC50C5">
              <w:rPr>
                <w:color w:val="000000" w:themeColor="text1"/>
                <w:lang w:val="ro-RO"/>
              </w:rPr>
              <w:t xml:space="preserve"> de muncă pentru anii 2017–2021</w:t>
            </w:r>
            <w:r>
              <w:rPr>
                <w:color w:val="000000" w:themeColor="text1"/>
                <w:lang w:val="ro-RO"/>
              </w:rPr>
              <w:t>;</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60 din 30.03.2012 privind incluziunea socială a persoanelor cu </w:t>
            </w:r>
            <w:proofErr w:type="spellStart"/>
            <w:r w:rsidRPr="00345B8C">
              <w:rPr>
                <w:color w:val="000000" w:themeColor="text1"/>
                <w:lang w:val="ro-RO"/>
              </w:rPr>
              <w:t>dizabilităţi</w:t>
            </w:r>
            <w:proofErr w:type="spellEnd"/>
            <w:r w:rsidRPr="00345B8C">
              <w:rPr>
                <w:color w:val="000000" w:themeColor="text1"/>
                <w:lang w:val="ro-RO"/>
              </w:rPr>
              <w:t>;</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133 din 08.07.2011 privind </w:t>
            </w:r>
            <w:proofErr w:type="spellStart"/>
            <w:r w:rsidRPr="00345B8C">
              <w:rPr>
                <w:color w:val="000000" w:themeColor="text1"/>
                <w:lang w:val="ro-RO"/>
              </w:rPr>
              <w:t>protecţia</w:t>
            </w:r>
            <w:proofErr w:type="spellEnd"/>
            <w:r w:rsidRPr="00345B8C">
              <w:rPr>
                <w:color w:val="000000" w:themeColor="text1"/>
                <w:lang w:val="ro-RO"/>
              </w:rPr>
              <w:t xml:space="preserve"> datelor cu caracter personal;</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nr.158-XVI din 04. 07.2008 cu privire la </w:t>
            </w:r>
            <w:proofErr w:type="spellStart"/>
            <w:r w:rsidRPr="00345B8C">
              <w:rPr>
                <w:color w:val="000000" w:themeColor="text1"/>
                <w:lang w:val="ro-RO"/>
              </w:rPr>
              <w:t>funcţia</w:t>
            </w:r>
            <w:proofErr w:type="spellEnd"/>
            <w:r w:rsidRPr="00345B8C">
              <w:rPr>
                <w:color w:val="000000" w:themeColor="text1"/>
                <w:lang w:val="ro-RO"/>
              </w:rPr>
              <w:t xml:space="preserve"> publică </w:t>
            </w:r>
            <w:proofErr w:type="spellStart"/>
            <w:r w:rsidRPr="00345B8C">
              <w:rPr>
                <w:color w:val="000000" w:themeColor="text1"/>
                <w:lang w:val="ro-RO"/>
              </w:rPr>
              <w:t>şi</w:t>
            </w:r>
            <w:proofErr w:type="spellEnd"/>
            <w:r w:rsidRPr="00345B8C">
              <w:rPr>
                <w:color w:val="000000" w:themeColor="text1"/>
                <w:lang w:val="ro-RO"/>
              </w:rPr>
              <w:t xml:space="preserve"> statutul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881ECB" w:rsidRPr="003C579A" w:rsidRDefault="00131D45" w:rsidP="003C579A">
            <w:pPr>
              <w:pStyle w:val="ListParagraph"/>
              <w:numPr>
                <w:ilvl w:val="0"/>
                <w:numId w:val="22"/>
              </w:numPr>
              <w:spacing w:after="160" w:line="259" w:lineRule="auto"/>
              <w:jc w:val="both"/>
              <w:rPr>
                <w:color w:val="000000" w:themeColor="text1"/>
                <w:lang w:val="ro-RO"/>
              </w:rPr>
            </w:pPr>
            <w:r w:rsidRPr="00345B8C">
              <w:rPr>
                <w:color w:val="000000" w:themeColor="text1"/>
                <w:lang w:val="ro-RO"/>
              </w:rPr>
              <w:t xml:space="preserve">Legea nr.25-XVI din 22.02.2008 privind Codul de conduită a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2C7DDD" w:rsidRPr="002C7DDD" w:rsidRDefault="002C7DDD" w:rsidP="002C7DDD">
            <w:pPr>
              <w:jc w:val="center"/>
              <w:rPr>
                <w:b/>
                <w:color w:val="000000" w:themeColor="text1"/>
                <w:lang w:val="ro-RO"/>
              </w:rPr>
            </w:pPr>
            <w:r w:rsidRPr="002C7DDD">
              <w:rPr>
                <w:b/>
                <w:color w:val="000000" w:themeColor="text1"/>
                <w:lang w:val="ro-RO"/>
              </w:rPr>
              <w:t xml:space="preserve">La concurs vor fi admise doar persoanele care întrunesc </w:t>
            </w:r>
            <w:proofErr w:type="spellStart"/>
            <w:r w:rsidRPr="002C7DDD">
              <w:rPr>
                <w:b/>
                <w:color w:val="000000" w:themeColor="text1"/>
                <w:lang w:val="ro-RO"/>
              </w:rPr>
              <w:t>condiţiile</w:t>
            </w:r>
            <w:proofErr w:type="spellEnd"/>
            <w:r w:rsidRPr="002C7DDD">
              <w:rPr>
                <w:b/>
                <w:color w:val="000000" w:themeColor="text1"/>
                <w:lang w:val="ro-RO"/>
              </w:rPr>
              <w:t xml:space="preserve"> de participare  </w:t>
            </w:r>
            <w:proofErr w:type="spellStart"/>
            <w:r w:rsidRPr="002C7DDD">
              <w:rPr>
                <w:b/>
                <w:color w:val="000000" w:themeColor="text1"/>
                <w:lang w:val="ro-RO"/>
              </w:rPr>
              <w:t>şi</w:t>
            </w:r>
            <w:proofErr w:type="spellEnd"/>
            <w:r w:rsidRPr="002C7DDD">
              <w:rPr>
                <w:b/>
                <w:color w:val="000000" w:themeColor="text1"/>
                <w:lang w:val="ro-RO"/>
              </w:rPr>
              <w:t xml:space="preserve"> prezintă dosarul complet în conformitate cu </w:t>
            </w:r>
            <w:proofErr w:type="spellStart"/>
            <w:r w:rsidRPr="002C7DDD">
              <w:rPr>
                <w:b/>
                <w:color w:val="000000" w:themeColor="text1"/>
                <w:lang w:val="ro-RO"/>
              </w:rPr>
              <w:t>cerinţele</w:t>
            </w:r>
            <w:proofErr w:type="spellEnd"/>
            <w:r w:rsidR="00881ECB">
              <w:rPr>
                <w:b/>
                <w:color w:val="000000" w:themeColor="text1"/>
                <w:lang w:val="ro-RO"/>
              </w:rPr>
              <w:t xml:space="preserve"> stabilite</w:t>
            </w:r>
            <w:r w:rsidRPr="002C7DDD">
              <w:rPr>
                <w:b/>
                <w:color w:val="000000" w:themeColor="text1"/>
                <w:lang w:val="ro-RO"/>
              </w:rPr>
              <w:t>.</w:t>
            </w:r>
          </w:p>
          <w:p w:rsidR="002C7DDD" w:rsidRPr="002C7DDD" w:rsidRDefault="002C7DDD" w:rsidP="004D3A1B">
            <w:pPr>
              <w:jc w:val="both"/>
              <w:rPr>
                <w:lang w:val="ro-RO"/>
              </w:rPr>
            </w:pPr>
          </w:p>
          <w:p w:rsidR="00C24E8F" w:rsidRPr="001120F9" w:rsidRDefault="00C24E8F" w:rsidP="009C178D">
            <w:pP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95" w:rsidRDefault="00782695">
      <w:r>
        <w:separator/>
      </w:r>
    </w:p>
  </w:endnote>
  <w:endnote w:type="continuationSeparator" w:id="0">
    <w:p w:rsidR="00782695" w:rsidRDefault="0078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95" w:rsidRDefault="00782695">
      <w:r>
        <w:separator/>
      </w:r>
    </w:p>
  </w:footnote>
  <w:footnote w:type="continuationSeparator" w:id="0">
    <w:p w:rsidR="00782695" w:rsidRDefault="00782695">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33D19"/>
    <w:rsid w:val="00040851"/>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E8"/>
    <w:rsid w:val="00103DE6"/>
    <w:rsid w:val="00105BA1"/>
    <w:rsid w:val="001120F9"/>
    <w:rsid w:val="0011310D"/>
    <w:rsid w:val="0012184B"/>
    <w:rsid w:val="001307F6"/>
    <w:rsid w:val="001317C5"/>
    <w:rsid w:val="00131D45"/>
    <w:rsid w:val="0013404A"/>
    <w:rsid w:val="00136392"/>
    <w:rsid w:val="00140467"/>
    <w:rsid w:val="00144F00"/>
    <w:rsid w:val="001623A8"/>
    <w:rsid w:val="00167B4E"/>
    <w:rsid w:val="001873A9"/>
    <w:rsid w:val="00195214"/>
    <w:rsid w:val="00196841"/>
    <w:rsid w:val="001A638C"/>
    <w:rsid w:val="001B234E"/>
    <w:rsid w:val="001D1C41"/>
    <w:rsid w:val="001D56C1"/>
    <w:rsid w:val="001D7D0D"/>
    <w:rsid w:val="001E0805"/>
    <w:rsid w:val="001E6D8A"/>
    <w:rsid w:val="00220758"/>
    <w:rsid w:val="0022369D"/>
    <w:rsid w:val="0022450F"/>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7725"/>
    <w:rsid w:val="002C1E9E"/>
    <w:rsid w:val="002C7DDD"/>
    <w:rsid w:val="002D353A"/>
    <w:rsid w:val="002D4779"/>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531B0"/>
    <w:rsid w:val="00355A74"/>
    <w:rsid w:val="00360F4E"/>
    <w:rsid w:val="003625C0"/>
    <w:rsid w:val="0037111D"/>
    <w:rsid w:val="003731F4"/>
    <w:rsid w:val="00390118"/>
    <w:rsid w:val="00390448"/>
    <w:rsid w:val="00394524"/>
    <w:rsid w:val="003958ED"/>
    <w:rsid w:val="003977F8"/>
    <w:rsid w:val="003A78BC"/>
    <w:rsid w:val="003B29C2"/>
    <w:rsid w:val="003B2B78"/>
    <w:rsid w:val="003B3A16"/>
    <w:rsid w:val="003B6B9C"/>
    <w:rsid w:val="003C1028"/>
    <w:rsid w:val="003C579A"/>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388F"/>
    <w:rsid w:val="006A06AE"/>
    <w:rsid w:val="006A2360"/>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695"/>
    <w:rsid w:val="00782872"/>
    <w:rsid w:val="00786FC6"/>
    <w:rsid w:val="00791AF7"/>
    <w:rsid w:val="00793485"/>
    <w:rsid w:val="007A2B32"/>
    <w:rsid w:val="007A45B4"/>
    <w:rsid w:val="007B573C"/>
    <w:rsid w:val="007B5BF4"/>
    <w:rsid w:val="007B614E"/>
    <w:rsid w:val="007C16FC"/>
    <w:rsid w:val="007C67C5"/>
    <w:rsid w:val="007D301E"/>
    <w:rsid w:val="007F0AAD"/>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B1CF0"/>
    <w:rsid w:val="009B6EFE"/>
    <w:rsid w:val="009C178D"/>
    <w:rsid w:val="009C2A5A"/>
    <w:rsid w:val="009D41F6"/>
    <w:rsid w:val="009D4DFB"/>
    <w:rsid w:val="009D5F47"/>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2A68"/>
    <w:rsid w:val="00A746F3"/>
    <w:rsid w:val="00A77442"/>
    <w:rsid w:val="00A776C7"/>
    <w:rsid w:val="00A907E6"/>
    <w:rsid w:val="00A947FB"/>
    <w:rsid w:val="00AA3CA9"/>
    <w:rsid w:val="00AA4610"/>
    <w:rsid w:val="00AA550C"/>
    <w:rsid w:val="00AC372D"/>
    <w:rsid w:val="00AC6CD3"/>
    <w:rsid w:val="00AD32BF"/>
    <w:rsid w:val="00AD785A"/>
    <w:rsid w:val="00AE02F0"/>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290"/>
    <w:rsid w:val="00CE6B3C"/>
    <w:rsid w:val="00CF3E95"/>
    <w:rsid w:val="00CF63BE"/>
    <w:rsid w:val="00CF6FCF"/>
    <w:rsid w:val="00D13905"/>
    <w:rsid w:val="00D21050"/>
    <w:rsid w:val="00D22399"/>
    <w:rsid w:val="00D27ABD"/>
    <w:rsid w:val="00D30106"/>
    <w:rsid w:val="00D33174"/>
    <w:rsid w:val="00D3660C"/>
    <w:rsid w:val="00D3684E"/>
    <w:rsid w:val="00D45667"/>
    <w:rsid w:val="00D5477E"/>
    <w:rsid w:val="00D710D5"/>
    <w:rsid w:val="00D752B5"/>
    <w:rsid w:val="00D7714B"/>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66BF"/>
    <w:rsid w:val="00ED075B"/>
    <w:rsid w:val="00ED6045"/>
    <w:rsid w:val="00EE0392"/>
    <w:rsid w:val="00EE268F"/>
    <w:rsid w:val="00EE7703"/>
    <w:rsid w:val="00EF0A48"/>
    <w:rsid w:val="00F004B7"/>
    <w:rsid w:val="00F030BC"/>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A0A12"/>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6633B"/>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uiPriority w:val="1"/>
    <w:qFormat/>
    <w:rsid w:val="004D3A1B"/>
    <w:rPr>
      <w:sz w:val="24"/>
      <w:szCs w:val="24"/>
      <w:lang w:val="en-US" w:eastAsia="en-US"/>
    </w:rPr>
  </w:style>
  <w:style w:type="paragraph" w:styleId="ListParagraph">
    <w:name w:val="List Paragraph"/>
    <w:basedOn w:val="Normal"/>
    <w:uiPriority w:val="99"/>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759</Words>
  <Characters>4331</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5080</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Doina Balan</cp:lastModifiedBy>
  <cp:revision>3</cp:revision>
  <cp:lastPrinted>2018-12-19T09:52:00Z</cp:lastPrinted>
  <dcterms:created xsi:type="dcterms:W3CDTF">2020-05-20T12:05:00Z</dcterms:created>
  <dcterms:modified xsi:type="dcterms:W3CDTF">2020-06-25T12:46:00Z</dcterms:modified>
</cp:coreProperties>
</file>