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FA3" w:rsidRPr="00131DBF" w:rsidRDefault="00081FA3" w:rsidP="00081FA3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131DBF">
        <w:rPr>
          <w:rFonts w:ascii="Times New Roman" w:hAnsi="Times New Roman"/>
          <w:b/>
          <w:sz w:val="28"/>
          <w:szCs w:val="28"/>
          <w:lang w:val="ro-RO"/>
        </w:rPr>
        <w:t xml:space="preserve">Lista celor 100 cele mai bine plătite locuri de muncă vacante înregistrate </w:t>
      </w:r>
    </w:p>
    <w:p w:rsidR="00081FA3" w:rsidRPr="00131DBF" w:rsidRDefault="00081FA3" w:rsidP="00081FA3">
      <w:pPr>
        <w:pStyle w:val="a3"/>
        <w:jc w:val="center"/>
        <w:rPr>
          <w:rFonts w:ascii="Times New Roman" w:hAnsi="Times New Roman"/>
          <w:b/>
          <w:sz w:val="20"/>
          <w:lang w:val="ro-RO"/>
        </w:rPr>
      </w:pPr>
      <w:r w:rsidRPr="00131DBF">
        <w:rPr>
          <w:rFonts w:ascii="Times New Roman" w:hAnsi="Times New Roman"/>
          <w:b/>
          <w:sz w:val="28"/>
          <w:szCs w:val="28"/>
          <w:lang w:val="ro-RO"/>
        </w:rPr>
        <w:t xml:space="preserve">în baza de date a Agenției Naționale pentru Ocuparea Forței de Muncă </w:t>
      </w:r>
    </w:p>
    <w:p w:rsidR="00081FA3" w:rsidRPr="00131DBF" w:rsidRDefault="00081FA3" w:rsidP="00081FA3">
      <w:pPr>
        <w:pStyle w:val="a3"/>
        <w:jc w:val="center"/>
        <w:rPr>
          <w:rFonts w:ascii="Times New Roman" w:hAnsi="Times New Roman"/>
          <w:b/>
          <w:sz w:val="20"/>
          <w:lang w:val="ro-RO"/>
        </w:rPr>
      </w:pPr>
      <w:r w:rsidRPr="00131DBF">
        <w:rPr>
          <w:rFonts w:ascii="Times New Roman" w:hAnsi="Times New Roman"/>
          <w:b/>
          <w:sz w:val="20"/>
          <w:lang w:val="ro-RO"/>
        </w:rPr>
        <w:t>(</w:t>
      </w:r>
      <w:r w:rsidR="008C5B39">
        <w:rPr>
          <w:rFonts w:ascii="Times New Roman" w:hAnsi="Times New Roman"/>
          <w:b/>
          <w:sz w:val="20"/>
          <w:szCs w:val="28"/>
          <w:lang w:val="ro-RO"/>
        </w:rPr>
        <w:t>2</w:t>
      </w:r>
      <w:r w:rsidR="00723107">
        <w:rPr>
          <w:rFonts w:ascii="Times New Roman" w:hAnsi="Times New Roman"/>
          <w:b/>
          <w:sz w:val="20"/>
          <w:szCs w:val="28"/>
          <w:lang w:val="ro-RO"/>
        </w:rPr>
        <w:t>1</w:t>
      </w:r>
      <w:r>
        <w:rPr>
          <w:rFonts w:ascii="Times New Roman" w:hAnsi="Times New Roman"/>
          <w:b/>
          <w:sz w:val="20"/>
          <w:szCs w:val="28"/>
          <w:lang w:val="ro-RO"/>
        </w:rPr>
        <w:t xml:space="preserve"> septembrie </w:t>
      </w:r>
      <w:r w:rsidRPr="00131DBF">
        <w:rPr>
          <w:rFonts w:ascii="Times New Roman" w:hAnsi="Times New Roman"/>
          <w:b/>
          <w:sz w:val="20"/>
          <w:szCs w:val="28"/>
          <w:lang w:val="ro-RO"/>
        </w:rPr>
        <w:t xml:space="preserve"> 2017, </w:t>
      </w:r>
      <w:r w:rsidRPr="00131DBF">
        <w:rPr>
          <w:rFonts w:ascii="Times New Roman" w:hAnsi="Times New Roman"/>
          <w:b/>
          <w:sz w:val="20"/>
          <w:lang w:val="ro-RO"/>
        </w:rPr>
        <w:t>conform declarațiilor agenților economici)</w:t>
      </w:r>
    </w:p>
    <w:p w:rsidR="00081FA3" w:rsidRPr="00131DBF" w:rsidRDefault="00081FA3" w:rsidP="00081FA3">
      <w:pPr>
        <w:pStyle w:val="a3"/>
        <w:jc w:val="center"/>
        <w:rPr>
          <w:rFonts w:ascii="Times New Roman" w:hAnsi="Times New Roman"/>
          <w:b/>
          <w:sz w:val="20"/>
          <w:lang w:val="ro-RO"/>
        </w:rPr>
      </w:pPr>
    </w:p>
    <w:tbl>
      <w:tblPr>
        <w:tblW w:w="15168" w:type="dxa"/>
        <w:tblInd w:w="-861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ook w:val="04A0" w:firstRow="1" w:lastRow="0" w:firstColumn="1" w:lastColumn="0" w:noHBand="0" w:noVBand="1"/>
      </w:tblPr>
      <w:tblGrid>
        <w:gridCol w:w="425"/>
        <w:gridCol w:w="2269"/>
        <w:gridCol w:w="3327"/>
        <w:gridCol w:w="4536"/>
        <w:gridCol w:w="1419"/>
        <w:gridCol w:w="1775"/>
        <w:gridCol w:w="1417"/>
      </w:tblGrid>
      <w:tr w:rsidR="00081FA3" w:rsidRPr="004B0E98" w:rsidTr="005D2D9F">
        <w:trPr>
          <w:trHeight w:val="301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0070C0"/>
          </w:tcPr>
          <w:p w:rsidR="00081FA3" w:rsidRPr="002B1DBD" w:rsidRDefault="00081FA3" w:rsidP="005D2D9F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0070C0"/>
            <w:noWrap/>
            <w:vAlign w:val="center"/>
            <w:hideMark/>
          </w:tcPr>
          <w:p w:rsidR="00081FA3" w:rsidRPr="002B1DBD" w:rsidRDefault="00081FA3" w:rsidP="005D2D9F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2B1DBD">
              <w:rPr>
                <w:rFonts w:ascii="Times New Roman" w:hAnsi="Times New Roman"/>
                <w:b/>
                <w:color w:val="FFFFFF"/>
                <w:sz w:val="20"/>
                <w:szCs w:val="20"/>
                <w:lang w:val="en-US" w:eastAsia="ru-RU"/>
              </w:rPr>
              <w:t>Agenția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0070C0"/>
            <w:noWrap/>
            <w:vAlign w:val="center"/>
            <w:hideMark/>
          </w:tcPr>
          <w:p w:rsidR="00081FA3" w:rsidRPr="002B1DBD" w:rsidRDefault="00081FA3" w:rsidP="005D2D9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en-US" w:eastAsia="ru-RU"/>
              </w:rPr>
            </w:pPr>
            <w:r w:rsidRPr="002B1DBD">
              <w:rPr>
                <w:rFonts w:ascii="Times New Roman" w:hAnsi="Times New Roman"/>
                <w:b/>
                <w:color w:val="FFFFFF"/>
                <w:sz w:val="20"/>
                <w:szCs w:val="20"/>
                <w:lang w:val="en-US" w:eastAsia="ru-RU"/>
              </w:rPr>
              <w:t>Angajator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0070C0"/>
            <w:noWrap/>
            <w:vAlign w:val="center"/>
            <w:hideMark/>
          </w:tcPr>
          <w:p w:rsidR="00081FA3" w:rsidRPr="002B1DBD" w:rsidRDefault="00081FA3" w:rsidP="005D2D9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en-US" w:eastAsia="ru-RU"/>
              </w:rPr>
            </w:pPr>
            <w:r w:rsidRPr="002B1DBD">
              <w:rPr>
                <w:rFonts w:ascii="Times New Roman" w:hAnsi="Times New Roman"/>
                <w:b/>
                <w:color w:val="FFFFFF"/>
                <w:sz w:val="20"/>
                <w:szCs w:val="20"/>
                <w:lang w:val="en-US" w:eastAsia="ru-RU"/>
              </w:rPr>
              <w:t>Profesia /funcția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0070C0"/>
            <w:noWrap/>
            <w:vAlign w:val="center"/>
            <w:hideMark/>
          </w:tcPr>
          <w:p w:rsidR="00081FA3" w:rsidRPr="002B1DBD" w:rsidRDefault="00081FA3" w:rsidP="005D2D9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en-US" w:eastAsia="ru-RU"/>
              </w:rPr>
            </w:pPr>
            <w:r w:rsidRPr="002B1DBD">
              <w:rPr>
                <w:rFonts w:ascii="Times New Roman" w:hAnsi="Times New Roman"/>
                <w:b/>
                <w:color w:val="FFFFFF"/>
                <w:sz w:val="20"/>
                <w:szCs w:val="20"/>
                <w:lang w:val="en-US" w:eastAsia="ru-RU"/>
              </w:rPr>
              <w:t>Numărul de poziții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0070C0"/>
            <w:noWrap/>
            <w:vAlign w:val="center"/>
            <w:hideMark/>
          </w:tcPr>
          <w:p w:rsidR="00081FA3" w:rsidRPr="002B1DBD" w:rsidRDefault="00081FA3" w:rsidP="005D2D9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en-US" w:eastAsia="ru-RU"/>
              </w:rPr>
            </w:pPr>
            <w:r w:rsidRPr="002B1DBD">
              <w:rPr>
                <w:rFonts w:ascii="Times New Roman" w:hAnsi="Times New Roman"/>
                <w:b/>
                <w:color w:val="FFFFFF"/>
                <w:sz w:val="20"/>
                <w:szCs w:val="20"/>
                <w:lang w:val="en-US" w:eastAsia="ru-RU"/>
              </w:rPr>
              <w:t>Salariul minim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0070C0"/>
            <w:noWrap/>
            <w:vAlign w:val="center"/>
            <w:hideMark/>
          </w:tcPr>
          <w:p w:rsidR="00081FA3" w:rsidRPr="002B1DBD" w:rsidRDefault="00081FA3" w:rsidP="005D2D9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en-US" w:eastAsia="ru-RU"/>
              </w:rPr>
            </w:pPr>
            <w:r w:rsidRPr="002B1DBD">
              <w:rPr>
                <w:rFonts w:ascii="Times New Roman" w:hAnsi="Times New Roman"/>
                <w:b/>
                <w:color w:val="FFFFFF"/>
                <w:sz w:val="20"/>
                <w:szCs w:val="20"/>
                <w:lang w:val="en-US" w:eastAsia="ru-RU"/>
              </w:rPr>
              <w:t>Salariul maxim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IM PENTALOG CHI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PROGRAMATOR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F23132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30000</w:t>
            </w:r>
          </w:p>
        </w:tc>
      </w:tr>
      <w:tr w:rsidR="00C2372A" w:rsidRPr="004B0E98" w:rsidTr="00AC5F29">
        <w:trPr>
          <w:trHeight w:val="454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AZITECH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MANAGER (IN ALTE RAMURI)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F23132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PODURI PRIM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DIRIGINTE DE SANTIER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15000</w:t>
            </w:r>
          </w:p>
        </w:tc>
      </w:tr>
      <w:tr w:rsidR="00C2372A" w:rsidRPr="004B0E98" w:rsidTr="00AC5F29">
        <w:trPr>
          <w:trHeight w:val="378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MARITIMTRANS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MANAGER (IN TRANSPORTURI, DEPOZITARE, POSTA SI TELECOMUNICATII)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15000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COMPANIA ELECTRICA SA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INGINER ELECTRICIAN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12000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12000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RITLABS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JURISCONSULT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12000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ICS MAXMANSERV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SEF PRODUCTIE (IN INDUSTRIE)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ICS MAXMANSERV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INGINER ELECTRICIAN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NISPORENI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ENERGPLAN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 xml:space="preserve">CONSULTANT 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IALOVENI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ÎNTREPRINDEREA DE DESERVIRE TEHNICA DIN BARDAR SA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CIONTOLITOR TRANSATOR CARNE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GLOBAL AUTOMATIC S.R.L.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MECANIC AUTO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ORHEI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SRL CORNELIA PRIM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MANAGER (IN ACTIVITATEA COMERCIALA)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COMRAT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 xml:space="preserve">II CURTEV V. 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STRUNGAR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BRICENI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bookmarkStart w:id="1" w:name="RANGE!B15"/>
            <w:r w:rsidRPr="00C2372A">
              <w:rPr>
                <w:rFonts w:ascii="Times New Roman" w:hAnsi="Times New Roman"/>
                <w:sz w:val="20"/>
                <w:szCs w:val="20"/>
              </w:rPr>
              <w:t>FINCOMBANK</w:t>
            </w:r>
            <w:bookmarkEnd w:id="1"/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DIRECTOR (SEF) FILIALA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ARTBUTIC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TEHNOLOG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TERMOEXPERT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 xml:space="preserve">MANAGER (IN COMERT) 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SPANUITOR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COMPLETATOR MATERIALE, CROIURI SI ARTICOLE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CONDUCATOR GRUPA (IN INDUSTRIE)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 xml:space="preserve">OPERATOR IN SALA DE CAZANE 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TEHNOLOG PRINCIPAL (IN INDUSTRIE)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TEHNOLOG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INGINER TEHNOLOG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MECANIC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DIRECTOR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LACATUS-MECANIC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INGINER SISTEME DE SECURITATE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 xml:space="preserve">CONTROLOR CALITATE   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INSPECTOR VAMAL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DIRECTOR TEHNIC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MAGAZINER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SEF SECTIE (IN INDUSTRIE)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ASISTENT MANAGER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INGINER ENERGETICIAN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TAIETOR MATERIALE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MANAGER (IN INDUSTRIE)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ELECTRICIAN SECTIE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FOCHIST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BRIGADIER LA DEPLASAREA MATERIEI PRIME, SEMIFABRICATELOR SI PRODUSELOR FINITE IN PROCESUL DE PRODUCTIE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CONTABIL-SEF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OPERATOR LA CALCULATOARE SI CALCULATOARE ELECTRONICE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CONTABIL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CROITOR-TAIETOR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JURISCONSULT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SC MAESTRO-NUT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CONTABIL-SEF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9000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9000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KIRSAN  COM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DULGHER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9000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9000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KIRSAN  COM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FIERAR BETONIST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9000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9000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KIRSAN  COM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TENCUITOR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9000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9000</w:t>
            </w:r>
          </w:p>
        </w:tc>
      </w:tr>
      <w:tr w:rsidR="00C2372A" w:rsidRPr="008A7AE3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BMU GAZPROMBUDMONTAJ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INGINER LA EXPLOATAREA CONDUCTELOR DE PETROL SI GAZ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9000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SC METANCOR-COM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 xml:space="preserve">SUDOR 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6000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9000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SALON  BE YOU.TEFUL.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FRIZER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9000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SC MAESTRO-NUT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MANAGER (IN ALTE RAMURI)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4500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9000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SC  MAESTRO-NUT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MANAGER AL SISTEMELOR DE MANAGEMENT AL CALITATII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4500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9000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PIRE CONSTRUCTION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TEHNOLOG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9000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KIRSAN COM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PIETRAR-ZIDAR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8500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8500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ANENII NOI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AVISELECT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SEF SECTIE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INCOMED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MEDIC SPECIALIST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SC TRANSFIL - COM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CONDUCATOR AUTO (SOFER)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STEJAUR SA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TIMPLAR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ETOLAUR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CONTABIL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ORGANIZAŢIA DE ATRAGERE A INVESTIŢIILOR ŞI PROMOVARE A EXPORTULUI DIN MOLDOVA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MANAGER (IN ALTE RAMURI)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JLC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CONDUCATOR AUTO (SOFER)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</w:tr>
      <w:tr w:rsidR="00C2372A" w:rsidRPr="008A7AE3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PARCUL DE TROLEIBUZE N1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CONDUCATOR TROLEIBUZ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IALOVENI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CODRU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TEHNICIAN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6000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</w:tr>
      <w:tr w:rsidR="00C2372A" w:rsidRPr="00232D79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IALOVENI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FELICITA-MOBILE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 xml:space="preserve">ASAMBLATOR ARTICOLE DIN LEMN 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6000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</w:tr>
      <w:tr w:rsidR="00C2372A" w:rsidRPr="00232D79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CENTRUL STIINTIFIC DE SECURITATE A CIRCULATIE "WARSITA-MS"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 xml:space="preserve">EXPERT 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CALARASI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ELECTROSTRAT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ELECTROMONTOR LA EXPLOATAREA RETELELOR DE DISTRIBUTIE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GIULIA FASHION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CUSATOR (INDUSTRIA USOARA)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</w:tr>
      <w:tr w:rsidR="00C2372A" w:rsidRPr="00232D79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ANENII NOI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PROGRAMACONS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ASAMBLOR CONSTRUCTII DE BETON ARMAT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SEBECA ENGINEERING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INGINER ELECTRICIAN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3500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SEBECA ENGINEERING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LACATUS-ELECTROMONTATOR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3500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</w:tr>
      <w:tr w:rsidR="00C2372A" w:rsidRPr="008A7AE3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MOLDAGROTEHNICA SA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OPERATOR LA MASINILE CU COMANDA PROGRAM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TEXAGROTEH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CUSATOREASA (INDUSTRIA CONFECTIILOR)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CALCAR RESURSE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INGINER MECANIC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6500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7500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GRINFOR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TESATOARE COVOARE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4500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7500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EDINET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T.B. FRUIT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JURISCONSULT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NEW  NEXT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CONTABIL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AGENTIA DE DEZVOLTARE REGIONALA NORD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 xml:space="preserve">COORDONATOR DE PROIECTE 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AGENTIA DE DEZVOLTARE REGIONALA NORD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EVALUATOR PROIECTE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FARM MEAT PROCESSING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PREGATITOR MATERIALE SI MATERIE PRIMA ALIMENTARA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DIGHIVA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INGINER TEHNOLOG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6500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SOROCA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IM FABRICA DE BRANZETURI SA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INGINER MECANIC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6000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CARAVANA-PRIM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BUCATAR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6000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ÎM MOLGRANUM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ELECTRICIAN SECTIE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5500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OCNITA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TEZEU-LUX SA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MASINIST LA EXCAVATORUL CU O SINGURA CUPA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ASOCIATIA OBSTEASCA CENTRUL DE ASISTENTA SOCIO-MEDICALA LA DOMICILIU CASMED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SEF SERVICIU DE INGRIJIRE SOCIALA LA DOMICILIU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Î.I. MUNTEANU-POJOGA ANGELA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FRIZER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ORHEI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SC MAESTRO-NUT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MANAGER (IN SERVICII DE PERSONAL, PREGATIREA PERSONALULUI SI ALTE RELATII DE MUNCA)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GERTRUDES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BUCATAR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ORHEI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SC  MAESTRO-NUT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INSPECTOR/REFERENT RESURSE UMANE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PODURI PRIM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SUDOR CU GAZE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center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ARTBUTIC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CUSATOR (INDUSTRIA USOARA)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</w:tr>
      <w:tr w:rsidR="00C2372A" w:rsidRPr="008A7AE3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ARTIZANA SA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CUSATOR (INDUSTRIA USOARA)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3500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STRASENI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APARATUL PRESEDINTELUI RAIONULUI STRASENI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CONTROLOR DE STAT/AUDITOR PUBLIC (INCLUSIV SUPERIOR, PRINCIPAL)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3300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</w:tr>
      <w:tr w:rsidR="00C2372A" w:rsidRPr="00232D79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ICS EVW CAMIOANE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 xml:space="preserve">MANAGER (IN COMERT) 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ANENII NOI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BECCARA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CUSATOR (INDUSTRIA USOARA)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POLYMER COMERŢ GRUP S.R.L.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SUDOR MASE PLASTICE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FASHION-TEXTIL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CUSATOR (INDUSTRIA USOARA)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HINCESTI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FILIALA MOLDTELECOM SA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 xml:space="preserve">CONSULTANT 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</w:tr>
      <w:tr w:rsidR="00C2372A" w:rsidRPr="004B0E98" w:rsidTr="00AC5F29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2372A" w:rsidRPr="002B1DBD" w:rsidRDefault="00C2372A" w:rsidP="00C2372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CRIULENI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SA MOLDTELECOM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TEHNICIAN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3700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C2372A" w:rsidRPr="00C2372A" w:rsidRDefault="00C2372A" w:rsidP="00C237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372A">
              <w:rPr>
                <w:rFonts w:ascii="Times New Roman" w:hAnsi="Times New Roman"/>
                <w:sz w:val="20"/>
                <w:szCs w:val="20"/>
              </w:rPr>
              <w:t>6800</w:t>
            </w:r>
          </w:p>
        </w:tc>
      </w:tr>
    </w:tbl>
    <w:p w:rsidR="00081FA3" w:rsidRDefault="00081FA3" w:rsidP="00081FA3"/>
    <w:p w:rsidR="00081FA3" w:rsidRDefault="00081FA3" w:rsidP="00081FA3"/>
    <w:p w:rsidR="00081FA3" w:rsidRDefault="00081FA3" w:rsidP="00081FA3"/>
    <w:p w:rsidR="00081FA3" w:rsidRDefault="00081FA3" w:rsidP="00081FA3"/>
    <w:p w:rsidR="00490A8B" w:rsidRDefault="00490A8B"/>
    <w:sectPr w:rsidR="00490A8B" w:rsidSect="005D2D9F">
      <w:pgSz w:w="15840" w:h="12240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725E0"/>
    <w:multiLevelType w:val="hybridMultilevel"/>
    <w:tmpl w:val="71BCC54C"/>
    <w:lvl w:ilvl="0" w:tplc="7C1CA16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A3"/>
    <w:rsid w:val="00081FA3"/>
    <w:rsid w:val="00490A8B"/>
    <w:rsid w:val="00595EF1"/>
    <w:rsid w:val="005D2D9F"/>
    <w:rsid w:val="00723107"/>
    <w:rsid w:val="007B7E4B"/>
    <w:rsid w:val="008C5B39"/>
    <w:rsid w:val="009A2F1D"/>
    <w:rsid w:val="00C2372A"/>
    <w:rsid w:val="00C85341"/>
    <w:rsid w:val="00C864CC"/>
    <w:rsid w:val="00D2579C"/>
    <w:rsid w:val="00F008CB"/>
    <w:rsid w:val="00F21705"/>
    <w:rsid w:val="00F2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0FBDD"/>
  <w15:chartTrackingRefBased/>
  <w15:docId w15:val="{C78D6F51-0326-4A6F-BA3F-7DE0EE2C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FA3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FA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081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marcela.gradinaru</dc:creator>
  <cp:keywords/>
  <dc:description/>
  <cp:lastModifiedBy>marcela.gradinaru</cp:lastModifiedBy>
  <cp:revision>15</cp:revision>
  <dcterms:created xsi:type="dcterms:W3CDTF">2017-09-20T11:53:00Z</dcterms:created>
  <dcterms:modified xsi:type="dcterms:W3CDTF">2017-09-21T08:14:00Z</dcterms:modified>
</cp:coreProperties>
</file>