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4F55F820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35BA">
        <w:rPr>
          <w:rFonts w:ascii="Times New Roman" w:hAnsi="Times New Roman" w:cs="Times New Roman"/>
          <w:b/>
          <w:sz w:val="28"/>
          <w:szCs w:val="28"/>
          <w:lang w:val="ro-RO"/>
        </w:rPr>
        <w:t>01</w:t>
      </w:r>
      <w:r w:rsidR="000B36F8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FE36E3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5FB2808" w14:textId="4CC2D3F8" w:rsidR="003878DD" w:rsidRDefault="00790B6A" w:rsidP="00790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Direcția </w:t>
            </w:r>
            <w:r w:rsidR="00FE36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RO"/>
              </w:rPr>
              <w:t>tehnologii informaționale a ANOFM, specialist principal</w:t>
            </w:r>
          </w:p>
          <w:p w14:paraId="0F3B6A1D" w14:textId="77777777" w:rsidR="00790B6A" w:rsidRPr="000B36F8" w:rsidRDefault="00790B6A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B9BA702" w14:textId="7082DA3B" w:rsidR="003878DD" w:rsidRPr="00D84AA0" w:rsidRDefault="00FE36E3" w:rsidP="00D84AA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Ciobanu Dmitrii</w:t>
            </w:r>
          </w:p>
          <w:p w14:paraId="1D62F8D5" w14:textId="77777777"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29</cp:revision>
  <cp:lastPrinted>2023-09-11T12:54:00Z</cp:lastPrinted>
  <dcterms:created xsi:type="dcterms:W3CDTF">2019-02-04T08:34:00Z</dcterms:created>
  <dcterms:modified xsi:type="dcterms:W3CDTF">2023-09-11T12:57:00Z</dcterms:modified>
</cp:coreProperties>
</file>