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 Naţională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276A2" w:rsidRPr="00953F96" w:rsidRDefault="000276A2" w:rsidP="000276A2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255"/>
        <w:gridCol w:w="2970"/>
        <w:gridCol w:w="5845"/>
      </w:tblGrid>
      <w:tr w:rsidR="000276A2" w:rsidRPr="00B52FDE" w:rsidTr="00C96595">
        <w:tc>
          <w:tcPr>
            <w:tcW w:w="125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970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5845" w:type="dxa"/>
          </w:tcPr>
          <w:p w:rsidR="000276A2" w:rsidRPr="00B52FDE" w:rsidRDefault="000276A2" w:rsidP="003A76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96595" w:rsidRPr="00B52FDE" w:rsidTr="003B3FEE">
        <w:tc>
          <w:tcPr>
            <w:tcW w:w="10070" w:type="dxa"/>
            <w:gridSpan w:val="3"/>
          </w:tcPr>
          <w:p w:rsidR="00C96595" w:rsidRPr="00B349AD" w:rsidRDefault="00C96595" w:rsidP="00B349A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vertAlign w:val="superscript"/>
                <w:lang w:val="ro-RO"/>
              </w:rPr>
            </w:pPr>
            <w:r w:rsidRPr="00C96595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 xml:space="preserve">Specialist principal în cadrul </w:t>
            </w:r>
            <w:r w:rsidR="00B349AD">
              <w:rPr>
                <w:rFonts w:ascii="Times New Roman" w:hAnsi="Times New Roman" w:cs="Times New Roman"/>
                <w:b/>
                <w:i/>
                <w:sz w:val="24"/>
                <w:szCs w:val="28"/>
                <w:lang w:val="ro-RO"/>
              </w:rPr>
              <w:t>Direcției implementarea politicii de ocupare</w:t>
            </w:r>
          </w:p>
        </w:tc>
      </w:tr>
      <w:tr w:rsidR="00161C9B" w:rsidRPr="00B52FDE" w:rsidTr="00C96595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A4B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70" w:type="dxa"/>
          </w:tcPr>
          <w:p w:rsidR="00161C9B" w:rsidRDefault="00B349AD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Oineagră Mihaela</w:t>
            </w:r>
          </w:p>
          <w:p w:rsidR="00C96595" w:rsidRPr="00E4756E" w:rsidRDefault="00C96595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45" w:type="dxa"/>
            <w:vMerge w:val="restart"/>
            <w:vAlign w:val="center"/>
          </w:tcPr>
          <w:p w:rsidR="00161C9B" w:rsidRDefault="00161C9B" w:rsidP="00C965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Proba scrisă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</w:t>
            </w:r>
            <w:r w:rsidR="00C965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30.0</w:t>
            </w:r>
            <w:r w:rsidR="00B349A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bookmarkStart w:id="0" w:name="_GoBack"/>
            <w:bookmarkEnd w:id="0"/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</w:t>
            </w:r>
            <w:r w:rsidR="00AC45E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C965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09:0</w:t>
            </w:r>
            <w:r w:rsidR="009A75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 a Agenției Naționale pentru Ocuparea Forței de Muncă,</w:t>
            </w:r>
          </w:p>
          <w:p w:rsidR="00161C9B" w:rsidRPr="00B52FDE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 Chișinău, str. Vasile Alecsandri, 1, etajul VI</w:t>
            </w:r>
          </w:p>
        </w:tc>
      </w:tr>
      <w:tr w:rsidR="00161C9B" w:rsidRPr="00B52FDE" w:rsidTr="00C96595">
        <w:trPr>
          <w:trHeight w:val="285"/>
        </w:trPr>
        <w:tc>
          <w:tcPr>
            <w:tcW w:w="1255" w:type="dxa"/>
          </w:tcPr>
          <w:p w:rsidR="00161C9B" w:rsidRPr="002A4B1C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970" w:type="dxa"/>
          </w:tcPr>
          <w:p w:rsidR="00161C9B" w:rsidRPr="00E4756E" w:rsidRDefault="00B349AD" w:rsidP="00161C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Sclifos Natalia</w:t>
            </w:r>
          </w:p>
        </w:tc>
        <w:tc>
          <w:tcPr>
            <w:tcW w:w="5845" w:type="dxa"/>
            <w:vMerge/>
            <w:vAlign w:val="center"/>
          </w:tcPr>
          <w:p w:rsidR="00161C9B" w:rsidRPr="007F5EC4" w:rsidRDefault="00161C9B" w:rsidP="00161C9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9D22AE" w:rsidRDefault="009D22AE" w:rsidP="009D22AE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1C9B" w:rsidRDefault="00161C9B" w:rsidP="002902DC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 w:rsidR="000C00ED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4A48BC">
        <w:rPr>
          <w:rFonts w:ascii="Times New Roman" w:hAnsi="Times New Roman" w:cs="Times New Roman"/>
          <w:sz w:val="24"/>
          <w:szCs w:val="28"/>
          <w:lang w:val="ro-RO"/>
        </w:rPr>
        <w:t>30.07</w:t>
      </w:r>
      <w:r w:rsidR="00AC45E0">
        <w:rPr>
          <w:rFonts w:ascii="Times New Roman" w:hAnsi="Times New Roman" w:cs="Times New Roman"/>
          <w:sz w:val="24"/>
          <w:szCs w:val="28"/>
          <w:lang w:val="ro-RO"/>
        </w:rPr>
        <w:t>.2021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>ora 09:</w:t>
      </w:r>
      <w:r w:rsidR="00161C9B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18765F">
        <w:rPr>
          <w:rFonts w:ascii="Times New Roman" w:hAnsi="Times New Roman" w:cs="Times New Roman"/>
          <w:sz w:val="24"/>
          <w:szCs w:val="28"/>
          <w:lang w:val="ro-RO"/>
        </w:rPr>
        <w:t>0</w:t>
      </w:r>
      <w:r w:rsidR="00464822"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0276A2">
        <w:rPr>
          <w:rFonts w:ascii="Times New Roman" w:hAnsi="Times New Roman" w:cs="Times New Roman"/>
          <w:sz w:val="24"/>
          <w:szCs w:val="28"/>
          <w:lang w:val="ro-RO"/>
        </w:rPr>
        <w:t xml:space="preserve">cu 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>documentele originale pentru a se verifica veridicitatea actelor depuse, sub sancţiunea respingerii dosarului de concurs</w:t>
      </w:r>
      <w:r w:rsidR="00705625">
        <w:rPr>
          <w:rFonts w:ascii="Times New Roman" w:hAnsi="Times New Roman" w:cs="Times New Roman"/>
          <w:sz w:val="24"/>
          <w:szCs w:val="28"/>
          <w:lang w:val="ro-RO"/>
        </w:rPr>
        <w:t xml:space="preserve"> (mun. Chișinău, 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C00ED" w:rsidRDefault="000C00ED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0785B" w:rsidRPr="009A75A4" w:rsidRDefault="00F0785B" w:rsidP="009A75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0785B" w:rsidRPr="009A75A4" w:rsidSect="000276A2">
      <w:pgSz w:w="12240" w:h="15840" w:code="1"/>
      <w:pgMar w:top="90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72E8"/>
    <w:multiLevelType w:val="hybridMultilevel"/>
    <w:tmpl w:val="781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F33"/>
    <w:multiLevelType w:val="hybridMultilevel"/>
    <w:tmpl w:val="E564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276A2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1C9B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02DC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48BC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4E4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37C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2F7F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1108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A75A4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22AE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5E0"/>
    <w:rsid w:val="00AC4F78"/>
    <w:rsid w:val="00AD14FA"/>
    <w:rsid w:val="00AD16C3"/>
    <w:rsid w:val="00AD2F38"/>
    <w:rsid w:val="00AD3359"/>
    <w:rsid w:val="00AD37D8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49AD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595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E76AC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275C3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oxana.balan</cp:lastModifiedBy>
  <cp:revision>17</cp:revision>
  <cp:lastPrinted>2021-07-30T05:34:00Z</cp:lastPrinted>
  <dcterms:created xsi:type="dcterms:W3CDTF">2019-08-15T07:35:00Z</dcterms:created>
  <dcterms:modified xsi:type="dcterms:W3CDTF">2021-08-02T09:07:00Z</dcterms:modified>
</cp:coreProperties>
</file>